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132FD4" w:rsidRDefault="008B08D8" w:rsidP="0040246F">
      <w:pPr>
        <w:pStyle w:val="sub"/>
        <w:numPr>
          <w:ilvl w:val="0"/>
          <w:numId w:val="0"/>
        </w:numPr>
        <w:spacing w:before="120" w:after="120"/>
        <w:rPr>
          <w:rFonts w:cs="Calibri"/>
          <w:sz w:val="22"/>
          <w:szCs w:val="22"/>
        </w:rPr>
      </w:pPr>
      <w:r w:rsidRPr="00132FD4">
        <w:rPr>
          <w:rFonts w:cs="Calibri"/>
          <w:sz w:val="22"/>
          <w:szCs w:val="22"/>
        </w:rPr>
        <w:t>1</w:t>
      </w:r>
      <w:r w:rsidR="006D5112" w:rsidRPr="00132FD4">
        <w:rPr>
          <w:rFonts w:cs="Calibri"/>
          <w:sz w:val="22"/>
          <w:szCs w:val="22"/>
        </w:rPr>
        <w:t>.1</w:t>
      </w:r>
      <w:r w:rsidR="006D5112" w:rsidRPr="00132FD4">
        <w:rPr>
          <w:rFonts w:cs="Calibri"/>
          <w:sz w:val="22"/>
          <w:szCs w:val="22"/>
        </w:rPr>
        <w:tab/>
        <w:t>Construction of Tenders</w:t>
      </w:r>
    </w:p>
    <w:p w14:paraId="053066D7" w14:textId="7AF0C60C" w:rsidR="006D5112" w:rsidRPr="00132FD4" w:rsidRDefault="008B08D8" w:rsidP="0040246F">
      <w:pPr>
        <w:pStyle w:val="BodyText"/>
        <w:numPr>
          <w:ilvl w:val="0"/>
          <w:numId w:val="0"/>
        </w:numPr>
        <w:spacing w:after="120"/>
        <w:ind w:left="709" w:hanging="709"/>
        <w:rPr>
          <w:rFonts w:cs="Calibri"/>
          <w:color w:val="000000"/>
          <w:spacing w:val="1"/>
          <w:szCs w:val="22"/>
        </w:rPr>
      </w:pPr>
      <w:r w:rsidRPr="00132FD4">
        <w:rPr>
          <w:rFonts w:cs="Calibri"/>
          <w:szCs w:val="22"/>
        </w:rPr>
        <w:t>1</w:t>
      </w:r>
      <w:r w:rsidR="006D5112" w:rsidRPr="00132FD4">
        <w:rPr>
          <w:rFonts w:cs="Calibri"/>
          <w:szCs w:val="22"/>
        </w:rPr>
        <w:t>.1.1</w:t>
      </w:r>
      <w:r w:rsidR="006D5112" w:rsidRPr="00132FD4">
        <w:rPr>
          <w:rFonts w:cs="Calibri"/>
          <w:szCs w:val="22"/>
        </w:rPr>
        <w:tab/>
      </w:r>
      <w:r w:rsidR="006D5112" w:rsidRPr="00132FD4">
        <w:rPr>
          <w:rFonts w:cs="Calibri"/>
          <w:color w:val="000000"/>
          <w:szCs w:val="22"/>
        </w:rPr>
        <w:t>Your Tender</w:t>
      </w:r>
      <w:r w:rsidR="008C7494" w:rsidRPr="00132FD4">
        <w:rPr>
          <w:rFonts w:cs="Calibri"/>
          <w:color w:val="000000"/>
          <w:szCs w:val="22"/>
        </w:rPr>
        <w:t xml:space="preserve"> is to</w:t>
      </w:r>
      <w:r w:rsidR="006D5112" w:rsidRPr="00132FD4">
        <w:rPr>
          <w:rFonts w:cs="Calibri"/>
          <w:color w:val="000000"/>
          <w:szCs w:val="22"/>
        </w:rPr>
        <w:t xml:space="preserve"> be written in English, using either Calibri/Arial/Aptos in a minimum font size 11.</w:t>
      </w:r>
      <w:r w:rsidR="006D5112" w:rsidRPr="00132FD4">
        <w:rPr>
          <w:rFonts w:cs="Calibri"/>
          <w:color w:val="000000"/>
          <w:spacing w:val="1"/>
          <w:szCs w:val="22"/>
        </w:rPr>
        <w:t xml:space="preserve"> </w:t>
      </w:r>
    </w:p>
    <w:p w14:paraId="0AECFA1A" w14:textId="3795B69F" w:rsidR="006D5112" w:rsidRPr="00132FD4" w:rsidRDefault="008B08D8" w:rsidP="0040246F">
      <w:pPr>
        <w:pStyle w:val="BodyText"/>
        <w:numPr>
          <w:ilvl w:val="0"/>
          <w:numId w:val="0"/>
        </w:numPr>
        <w:spacing w:after="120"/>
        <w:ind w:left="709" w:hanging="709"/>
        <w:rPr>
          <w:rFonts w:cs="Calibri"/>
          <w:color w:val="000000" w:themeColor="text1"/>
          <w:szCs w:val="22"/>
        </w:rPr>
      </w:pPr>
      <w:r w:rsidRPr="00132FD4">
        <w:rPr>
          <w:rFonts w:cs="Calibri"/>
          <w:color w:val="000000"/>
          <w:spacing w:val="1"/>
          <w:szCs w:val="22"/>
        </w:rPr>
        <w:t>1</w:t>
      </w:r>
      <w:r w:rsidR="006D5112" w:rsidRPr="00132FD4">
        <w:rPr>
          <w:rFonts w:cs="Calibri"/>
          <w:color w:val="000000"/>
          <w:spacing w:val="1"/>
          <w:szCs w:val="22"/>
        </w:rPr>
        <w:t>.1.2</w:t>
      </w:r>
      <w:r w:rsidR="006D5112" w:rsidRPr="00132FD4">
        <w:rPr>
          <w:rFonts w:cs="Calibri"/>
          <w:color w:val="000000"/>
          <w:spacing w:val="1"/>
          <w:szCs w:val="22"/>
        </w:rPr>
        <w:tab/>
      </w:r>
      <w:r w:rsidR="006D5112" w:rsidRPr="00132FD4">
        <w:rPr>
          <w:rFonts w:cs="Calibri"/>
          <w:color w:val="000000"/>
          <w:szCs w:val="22"/>
        </w:rPr>
        <w:t xml:space="preserve">Prices must be in </w:t>
      </w:r>
      <w:r w:rsidR="002F227F" w:rsidRPr="00132FD4">
        <w:rPr>
          <w:rFonts w:cs="Calibri"/>
          <w:b/>
          <w:bCs/>
          <w:color w:val="000000" w:themeColor="text1"/>
          <w:szCs w:val="22"/>
        </w:rPr>
        <w:t>£GBP</w:t>
      </w:r>
      <w:r w:rsidR="002F227F" w:rsidRPr="00132FD4">
        <w:rPr>
          <w:rFonts w:cs="Calibri"/>
          <w:color w:val="000000" w:themeColor="text1"/>
          <w:szCs w:val="22"/>
        </w:rPr>
        <w:t xml:space="preserve"> </w:t>
      </w:r>
      <w:r w:rsidR="00494483" w:rsidRPr="00132FD4">
        <w:rPr>
          <w:rFonts w:cs="Calibri"/>
          <w:color w:val="000000" w:themeColor="text1"/>
          <w:szCs w:val="22"/>
        </w:rPr>
        <w:t>shown as</w:t>
      </w:r>
      <w:r w:rsidR="002F227F" w:rsidRPr="00132FD4">
        <w:rPr>
          <w:rFonts w:cs="Calibri"/>
          <w:color w:val="000000" w:themeColor="text1"/>
          <w:szCs w:val="22"/>
        </w:rPr>
        <w:t xml:space="preserve"> ex VAT</w:t>
      </w:r>
      <w:r w:rsidR="00494483" w:rsidRPr="00132FD4">
        <w:rPr>
          <w:rFonts w:cs="Calibri"/>
          <w:color w:val="000000" w:themeColor="text1"/>
          <w:szCs w:val="22"/>
        </w:rPr>
        <w:t>.</w:t>
      </w:r>
      <w:r w:rsidR="006D5112" w:rsidRPr="00132FD4">
        <w:rPr>
          <w:rFonts w:cs="Calibri"/>
          <w:color w:val="000000" w:themeColor="text1"/>
          <w:spacing w:val="1"/>
          <w:szCs w:val="22"/>
        </w:rPr>
        <w:t xml:space="preserve"> </w:t>
      </w:r>
      <w:r w:rsidR="006D5112" w:rsidRPr="00132FD4">
        <w:rPr>
          <w:rFonts w:cs="Calibri"/>
          <w:color w:val="000000" w:themeColor="text1"/>
          <w:szCs w:val="22"/>
        </w:rPr>
        <w:t xml:space="preserve">Prices </w:t>
      </w:r>
      <w:r w:rsidR="00466591" w:rsidRPr="00132FD4">
        <w:rPr>
          <w:rFonts w:cs="Calibri"/>
          <w:color w:val="000000" w:themeColor="text1"/>
          <w:szCs w:val="22"/>
        </w:rPr>
        <w:t xml:space="preserve">must be submitted </w:t>
      </w:r>
      <w:r w:rsidR="00E466CC" w:rsidRPr="00132FD4">
        <w:rPr>
          <w:rFonts w:cs="Calibri"/>
          <w:color w:val="000000" w:themeColor="text1"/>
          <w:szCs w:val="22"/>
        </w:rPr>
        <w:t xml:space="preserve">for the initial 3-year period of the Open Framework. </w:t>
      </w:r>
      <w:r w:rsidR="001B33B5" w:rsidRPr="00132FD4">
        <w:rPr>
          <w:rFonts w:cs="Calibri"/>
          <w:color w:val="000000" w:themeColor="text1"/>
          <w:szCs w:val="22"/>
        </w:rPr>
        <w:t>With price</w:t>
      </w:r>
      <w:r w:rsidR="006D5112" w:rsidRPr="00132FD4">
        <w:rPr>
          <w:rFonts w:cs="Calibri"/>
          <w:color w:val="000000" w:themeColor="text1"/>
          <w:szCs w:val="22"/>
        </w:rPr>
        <w:t xml:space="preserve"> </w:t>
      </w:r>
      <w:r w:rsidR="00494483" w:rsidRPr="00132FD4">
        <w:rPr>
          <w:rFonts w:cs="Calibri"/>
          <w:color w:val="000000" w:themeColor="text1"/>
          <w:szCs w:val="22"/>
        </w:rPr>
        <w:t xml:space="preserve">breakdown must be </w:t>
      </w:r>
      <w:r w:rsidR="00E466CC" w:rsidRPr="00132FD4">
        <w:rPr>
          <w:rFonts w:cs="Calibri"/>
          <w:color w:val="000000" w:themeColor="text1"/>
          <w:szCs w:val="22"/>
        </w:rPr>
        <w:t xml:space="preserve">provided within the tender submission pack, including </w:t>
      </w:r>
      <w:r w:rsidR="003C00C3" w:rsidRPr="00132FD4">
        <w:rPr>
          <w:rFonts w:cs="Calibri"/>
          <w:color w:val="000000" w:themeColor="text1"/>
          <w:szCs w:val="22"/>
        </w:rPr>
        <w:t>schedule of rates and estimate price increases year on year.</w:t>
      </w:r>
    </w:p>
    <w:p w14:paraId="2FF35FF6" w14:textId="248D714C" w:rsidR="00D1499C" w:rsidRPr="00132FD4" w:rsidRDefault="008B08D8" w:rsidP="0040246F">
      <w:pPr>
        <w:pStyle w:val="BodyText"/>
        <w:numPr>
          <w:ilvl w:val="0"/>
          <w:numId w:val="0"/>
        </w:numPr>
        <w:tabs>
          <w:tab w:val="left" w:pos="652"/>
        </w:tabs>
        <w:spacing w:after="120"/>
        <w:ind w:left="709" w:hanging="709"/>
        <w:rPr>
          <w:rFonts w:cs="Calibri"/>
          <w:szCs w:val="22"/>
        </w:rPr>
      </w:pPr>
      <w:r w:rsidRPr="00132FD4">
        <w:rPr>
          <w:rFonts w:cs="Calibri"/>
          <w:szCs w:val="22"/>
        </w:rPr>
        <w:t>1</w:t>
      </w:r>
      <w:r w:rsidR="006D5112" w:rsidRPr="00132FD4">
        <w:rPr>
          <w:rFonts w:cs="Calibri"/>
          <w:szCs w:val="22"/>
        </w:rPr>
        <w:t>.1.3</w:t>
      </w:r>
      <w:r w:rsidR="006D5112" w:rsidRPr="00132FD4">
        <w:rPr>
          <w:rFonts w:cs="Calibri"/>
          <w:szCs w:val="22"/>
        </w:rPr>
        <w:tab/>
      </w:r>
      <w:r w:rsidR="00054A11" w:rsidRPr="00132FD4">
        <w:rPr>
          <w:rFonts w:cs="Calibri"/>
          <w:szCs w:val="22"/>
        </w:rPr>
        <w:t>Please provide your pricing proposal including the fee, payment dates, and other relevant sections such as a detailed breakdown, resource allocation as appropriate to the tender. It should be clearly labelled within your tender submission.</w:t>
      </w:r>
      <w:r w:rsidR="00D1499C" w:rsidRPr="00132FD4">
        <w:rPr>
          <w:rFonts w:cs="Calibri"/>
          <w:szCs w:val="22"/>
        </w:rPr>
        <w:t xml:space="preserve"> </w:t>
      </w:r>
    </w:p>
    <w:p w14:paraId="7552B270" w14:textId="77DFCD31" w:rsidR="006D5112" w:rsidRPr="00132FD4" w:rsidRDefault="008B08D8" w:rsidP="0040246F">
      <w:pPr>
        <w:pStyle w:val="BodyText"/>
        <w:numPr>
          <w:ilvl w:val="0"/>
          <w:numId w:val="0"/>
        </w:numPr>
        <w:tabs>
          <w:tab w:val="left" w:pos="652"/>
        </w:tabs>
        <w:spacing w:after="120"/>
        <w:ind w:left="709" w:hanging="709"/>
        <w:rPr>
          <w:rFonts w:cs="Calibri"/>
          <w:szCs w:val="22"/>
        </w:rPr>
      </w:pPr>
      <w:r w:rsidRPr="00132FD4">
        <w:rPr>
          <w:rFonts w:cs="Calibri"/>
          <w:szCs w:val="22"/>
        </w:rPr>
        <w:t>1</w:t>
      </w:r>
      <w:r w:rsidR="00D1499C" w:rsidRPr="00132FD4">
        <w:rPr>
          <w:rFonts w:cs="Calibri"/>
          <w:szCs w:val="22"/>
        </w:rPr>
        <w:t xml:space="preserve">.1.4-   </w:t>
      </w:r>
      <w:r w:rsidR="006D5112" w:rsidRPr="00132FD4">
        <w:rPr>
          <w:rFonts w:cs="Calibri"/>
          <w:szCs w:val="22"/>
        </w:rPr>
        <w:t>To assist the NMRN’s evaluation, you must set out your Tender response in accordance with Section</w:t>
      </w:r>
      <w:r w:rsidR="006D5112" w:rsidRPr="00132FD4">
        <w:rPr>
          <w:rFonts w:cs="Calibri"/>
          <w:spacing w:val="1"/>
          <w:szCs w:val="22"/>
        </w:rPr>
        <w:t xml:space="preserve"> </w:t>
      </w:r>
      <w:r w:rsidR="006D5112" w:rsidRPr="00132FD4">
        <w:rPr>
          <w:rFonts w:cs="Calibri"/>
          <w:szCs w:val="22"/>
        </w:rPr>
        <w:t>4</w:t>
      </w:r>
      <w:r w:rsidR="006D5112" w:rsidRPr="00132FD4">
        <w:rPr>
          <w:rFonts w:cs="Calibri"/>
          <w:spacing w:val="-2"/>
          <w:szCs w:val="22"/>
        </w:rPr>
        <w:t xml:space="preserve"> </w:t>
      </w:r>
      <w:r w:rsidR="006D5112" w:rsidRPr="00132FD4">
        <w:rPr>
          <w:rFonts w:cs="Calibri"/>
          <w:szCs w:val="22"/>
        </w:rPr>
        <w:t>(Tender</w:t>
      </w:r>
      <w:r w:rsidR="006D5112" w:rsidRPr="00132FD4">
        <w:rPr>
          <w:rFonts w:cs="Calibri"/>
          <w:spacing w:val="2"/>
          <w:szCs w:val="22"/>
        </w:rPr>
        <w:t xml:space="preserve"> </w:t>
      </w:r>
      <w:r w:rsidR="006D5112" w:rsidRPr="00132FD4">
        <w:rPr>
          <w:rFonts w:cs="Calibri"/>
          <w:szCs w:val="22"/>
        </w:rPr>
        <w:t>Evaluation).</w:t>
      </w:r>
    </w:p>
    <w:p w14:paraId="592830A9" w14:textId="40D17949" w:rsidR="006D5112" w:rsidRPr="00132FD4" w:rsidRDefault="008B08D8" w:rsidP="0040246F">
      <w:pPr>
        <w:pStyle w:val="sub"/>
        <w:numPr>
          <w:ilvl w:val="0"/>
          <w:numId w:val="0"/>
        </w:numPr>
        <w:spacing w:before="120" w:after="120"/>
        <w:rPr>
          <w:rFonts w:cs="Calibri"/>
          <w:sz w:val="22"/>
          <w:szCs w:val="22"/>
        </w:rPr>
      </w:pPr>
      <w:r w:rsidRPr="00132FD4">
        <w:rPr>
          <w:rFonts w:cs="Calibri"/>
          <w:sz w:val="22"/>
          <w:szCs w:val="22"/>
        </w:rPr>
        <w:t>1</w:t>
      </w:r>
      <w:r w:rsidR="006D5112" w:rsidRPr="00132FD4">
        <w:rPr>
          <w:rFonts w:cs="Calibri"/>
          <w:sz w:val="22"/>
          <w:szCs w:val="22"/>
        </w:rPr>
        <w:t>.2</w:t>
      </w:r>
      <w:r w:rsidR="006D5112" w:rsidRPr="00132FD4">
        <w:rPr>
          <w:rFonts w:cs="Calibri"/>
          <w:sz w:val="22"/>
          <w:szCs w:val="22"/>
        </w:rPr>
        <w:tab/>
        <w:t>Submission of your Tender</w:t>
      </w:r>
    </w:p>
    <w:p w14:paraId="21C79F98" w14:textId="77777777" w:rsidR="006D5112" w:rsidRPr="00132FD4" w:rsidRDefault="006D5112" w:rsidP="0040246F">
      <w:pPr>
        <w:spacing w:before="120" w:after="120"/>
        <w:ind w:left="709" w:hanging="709"/>
        <w:rPr>
          <w:rFonts w:cs="Calibri"/>
          <w:szCs w:val="22"/>
        </w:rPr>
      </w:pPr>
      <w:r w:rsidRPr="00132FD4">
        <w:rPr>
          <w:rFonts w:cs="Calibri"/>
          <w:szCs w:val="22"/>
        </w:rPr>
        <w:t>Your completed response should be submitted by the due date and time required:</w:t>
      </w:r>
    </w:p>
    <w:p w14:paraId="0242547A" w14:textId="1D851347" w:rsidR="006D5112" w:rsidRPr="00132FD4" w:rsidRDefault="006D5112" w:rsidP="009C3656">
      <w:pPr>
        <w:pStyle w:val="sub"/>
        <w:numPr>
          <w:ilvl w:val="0"/>
          <w:numId w:val="0"/>
        </w:numPr>
        <w:shd w:val="clear" w:color="auto" w:fill="FFFF00"/>
        <w:spacing w:before="120" w:after="120"/>
        <w:jc w:val="center"/>
        <w:rPr>
          <w:rFonts w:cs="Calibri"/>
          <w:sz w:val="22"/>
          <w:szCs w:val="22"/>
        </w:rPr>
      </w:pPr>
      <w:r w:rsidRPr="00132FD4">
        <w:rPr>
          <w:rFonts w:cs="Calibri"/>
          <w:sz w:val="22"/>
          <w:szCs w:val="22"/>
        </w:rPr>
        <w:t xml:space="preserve">Date: </w:t>
      </w:r>
      <w:r w:rsidR="00C923C8" w:rsidRPr="00132FD4">
        <w:rPr>
          <w:rFonts w:cs="Calibri"/>
          <w:sz w:val="22"/>
          <w:szCs w:val="22"/>
        </w:rPr>
        <w:t>Friday 21</w:t>
      </w:r>
      <w:r w:rsidR="00C923C8" w:rsidRPr="00132FD4">
        <w:rPr>
          <w:rFonts w:cs="Calibri"/>
          <w:sz w:val="22"/>
          <w:szCs w:val="22"/>
          <w:vertAlign w:val="superscript"/>
        </w:rPr>
        <w:t>st</w:t>
      </w:r>
      <w:r w:rsidR="00C923C8" w:rsidRPr="00132FD4">
        <w:rPr>
          <w:rFonts w:cs="Calibri"/>
          <w:sz w:val="22"/>
          <w:szCs w:val="22"/>
        </w:rPr>
        <w:t xml:space="preserve"> November 2025</w:t>
      </w:r>
    </w:p>
    <w:p w14:paraId="45AF8005" w14:textId="77777777" w:rsidR="006D5112" w:rsidRPr="00132FD4" w:rsidRDefault="006D5112" w:rsidP="009C3656">
      <w:pPr>
        <w:pStyle w:val="sub"/>
        <w:numPr>
          <w:ilvl w:val="0"/>
          <w:numId w:val="0"/>
        </w:numPr>
        <w:spacing w:before="120" w:after="120"/>
        <w:jc w:val="center"/>
        <w:rPr>
          <w:rFonts w:cs="Calibri"/>
          <w:sz w:val="22"/>
          <w:szCs w:val="22"/>
        </w:rPr>
      </w:pPr>
      <w:r w:rsidRPr="00132FD4">
        <w:rPr>
          <w:rFonts w:cs="Calibri"/>
          <w:sz w:val="22"/>
          <w:szCs w:val="22"/>
        </w:rPr>
        <w:t xml:space="preserve">Time: </w:t>
      </w:r>
      <w:r w:rsidRPr="00132FD4">
        <w:rPr>
          <w:rFonts w:cs="Calibri"/>
          <w:sz w:val="22"/>
          <w:szCs w:val="22"/>
        </w:rPr>
        <w:tab/>
        <w:t>1200 Midday</w:t>
      </w:r>
    </w:p>
    <w:p w14:paraId="78CF2664" w14:textId="77777777" w:rsidR="006D5112" w:rsidRPr="00132FD4" w:rsidRDefault="006D5112" w:rsidP="00931F58">
      <w:pPr>
        <w:pStyle w:val="sub"/>
        <w:numPr>
          <w:ilvl w:val="0"/>
          <w:numId w:val="0"/>
        </w:numPr>
        <w:spacing w:before="120" w:after="120"/>
        <w:jc w:val="center"/>
        <w:rPr>
          <w:rStyle w:val="Hyperlink"/>
          <w:rFonts w:cs="Calibri"/>
          <w:sz w:val="22"/>
          <w:szCs w:val="22"/>
        </w:rPr>
      </w:pPr>
      <w:r w:rsidRPr="00132FD4">
        <w:rPr>
          <w:rFonts w:cs="Calibri"/>
          <w:sz w:val="22"/>
          <w:szCs w:val="22"/>
        </w:rPr>
        <w:t xml:space="preserve">Responses should be submitted in an electronic format addressed to: </w:t>
      </w:r>
      <w:hyperlink r:id="rId11" w:history="1"/>
      <w:hyperlink r:id="rId12" w:history="1">
        <w:r w:rsidRPr="00132FD4">
          <w:rPr>
            <w:rStyle w:val="Hyperlink"/>
            <w:rFonts w:cs="Calibri"/>
            <w:sz w:val="22"/>
            <w:szCs w:val="22"/>
          </w:rPr>
          <w:t>tenders@nmrn.org.uk</w:t>
        </w:r>
      </w:hyperlink>
    </w:p>
    <w:p w14:paraId="3E00D4B9" w14:textId="77777777" w:rsidR="006D5112" w:rsidRPr="00132FD4" w:rsidRDefault="006D5112" w:rsidP="00931F58">
      <w:pPr>
        <w:pStyle w:val="sub"/>
        <w:numPr>
          <w:ilvl w:val="0"/>
          <w:numId w:val="0"/>
        </w:numPr>
        <w:spacing w:before="120" w:after="120"/>
        <w:jc w:val="center"/>
        <w:rPr>
          <w:rStyle w:val="Hyperlink"/>
          <w:rFonts w:cs="Calibri"/>
          <w:sz w:val="22"/>
          <w:szCs w:val="22"/>
        </w:rPr>
      </w:pPr>
    </w:p>
    <w:p w14:paraId="72DD1AA7" w14:textId="6E57360C" w:rsidR="006D5112" w:rsidRPr="00132FD4" w:rsidRDefault="006D5112" w:rsidP="00132FD4">
      <w:pPr>
        <w:pStyle w:val="sub"/>
        <w:numPr>
          <w:ilvl w:val="0"/>
          <w:numId w:val="0"/>
        </w:numPr>
        <w:spacing w:before="120" w:after="120"/>
        <w:jc w:val="center"/>
        <w:rPr>
          <w:rFonts w:cs="Calibri"/>
          <w:color w:val="0563C1" w:themeColor="hyperlink"/>
          <w:sz w:val="22"/>
          <w:szCs w:val="22"/>
          <w:u w:val="single"/>
        </w:rPr>
      </w:pPr>
      <w:r w:rsidRPr="00132FD4">
        <w:rPr>
          <w:rStyle w:val="Hyperlink"/>
          <w:rFonts w:cs="Calibri"/>
          <w:sz w:val="22"/>
          <w:szCs w:val="22"/>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275475BA" w14:textId="4FE44AA3" w:rsidR="006D5112" w:rsidRPr="00132FD4" w:rsidRDefault="006D5112" w:rsidP="00931F58">
      <w:pPr>
        <w:pStyle w:val="ListParagraph"/>
        <w:numPr>
          <w:ilvl w:val="0"/>
          <w:numId w:val="13"/>
        </w:numPr>
        <w:spacing w:before="120" w:after="120" w:line="360" w:lineRule="auto"/>
        <w:rPr>
          <w:rFonts w:cs="Calibri"/>
          <w:b/>
          <w:bCs/>
          <w:szCs w:val="22"/>
        </w:rPr>
      </w:pPr>
      <w:r w:rsidRPr="00132FD4">
        <w:rPr>
          <w:rFonts w:cs="Calibri"/>
          <w:b/>
          <w:bCs/>
          <w:szCs w:val="22"/>
        </w:rPr>
        <w:t>It is the sole responsibility of the Tenderer to deliver their response</w:t>
      </w:r>
      <w:r w:rsidR="009207BF" w:rsidRPr="00132FD4">
        <w:rPr>
          <w:rFonts w:cs="Calibri"/>
          <w:b/>
          <w:bCs/>
          <w:szCs w:val="22"/>
        </w:rPr>
        <w:t xml:space="preserve"> and submission pack</w:t>
      </w:r>
      <w:r w:rsidRPr="00132FD4">
        <w:rPr>
          <w:rFonts w:cs="Calibri"/>
          <w:b/>
          <w:bCs/>
          <w:szCs w:val="22"/>
        </w:rPr>
        <w:t xml:space="preserve"> as specified and to ensure that their response has been received. It is suggested that this may achieved by setting either a Delivery Receipt or a Read Receipt.</w:t>
      </w:r>
    </w:p>
    <w:p w14:paraId="6E351A30" w14:textId="77777777" w:rsidR="006D5112" w:rsidRPr="00132FD4" w:rsidRDefault="006D5112" w:rsidP="00931F58">
      <w:pPr>
        <w:pStyle w:val="ListParagraph"/>
        <w:numPr>
          <w:ilvl w:val="0"/>
          <w:numId w:val="13"/>
        </w:numPr>
        <w:spacing w:before="120" w:after="120" w:line="360" w:lineRule="auto"/>
        <w:rPr>
          <w:rFonts w:cs="Calibri"/>
          <w:b/>
          <w:bCs/>
          <w:szCs w:val="22"/>
        </w:rPr>
      </w:pPr>
      <w:r w:rsidRPr="00132FD4">
        <w:rPr>
          <w:rFonts w:cs="Calibri"/>
          <w:b/>
          <w:bCs/>
          <w:szCs w:val="22"/>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132FD4" w:rsidRDefault="006D5112" w:rsidP="00931F58">
      <w:pPr>
        <w:pStyle w:val="ListParagraph"/>
        <w:numPr>
          <w:ilvl w:val="0"/>
          <w:numId w:val="13"/>
        </w:numPr>
        <w:spacing w:before="120" w:after="120" w:line="360" w:lineRule="auto"/>
        <w:jc w:val="both"/>
        <w:rPr>
          <w:rFonts w:cs="Calibri"/>
          <w:szCs w:val="22"/>
        </w:rPr>
      </w:pPr>
      <w:r w:rsidRPr="00132FD4">
        <w:rPr>
          <w:rFonts w:cs="Calibri"/>
          <w:szCs w:val="22"/>
        </w:rPr>
        <w:t>Please be aware that on occasions the NMRN IT Security settings may potentially block emails or submissions, please ensure to communicate prior to the submission deadline either through clarifications registering interest in the tender. This is checked post-deadline.</w:t>
      </w:r>
    </w:p>
    <w:p w14:paraId="46B12476" w14:textId="4E3B8428" w:rsidR="00FA72DD" w:rsidRPr="00132FD4" w:rsidRDefault="00FA72DD" w:rsidP="00931F58">
      <w:pPr>
        <w:pStyle w:val="ListParagraph"/>
        <w:numPr>
          <w:ilvl w:val="0"/>
          <w:numId w:val="13"/>
        </w:numPr>
        <w:spacing w:before="120" w:after="120" w:line="360" w:lineRule="auto"/>
        <w:jc w:val="both"/>
        <w:rPr>
          <w:rFonts w:cs="Calibri"/>
          <w:szCs w:val="22"/>
        </w:rPr>
      </w:pPr>
      <w:r w:rsidRPr="00132FD4">
        <w:rPr>
          <w:rFonts w:cs="Calibri"/>
          <w:szCs w:val="22"/>
        </w:rPr>
        <w:t xml:space="preserve">The NMRN advise that you email us to express your interest in this tender opportunity to ensure you receive all communication and clarification </w:t>
      </w:r>
      <w:r w:rsidR="00B42A86" w:rsidRPr="00132FD4">
        <w:rPr>
          <w:rFonts w:cs="Calibri"/>
          <w:szCs w:val="22"/>
        </w:rPr>
        <w:t>updates.</w:t>
      </w:r>
    </w:p>
    <w:p w14:paraId="10D01155" w14:textId="77777777" w:rsidR="006D5112" w:rsidRPr="00132FD4" w:rsidRDefault="006D5112" w:rsidP="00931F58">
      <w:pPr>
        <w:pStyle w:val="ListParagraph"/>
        <w:numPr>
          <w:ilvl w:val="0"/>
          <w:numId w:val="13"/>
        </w:numPr>
        <w:spacing w:before="120" w:after="120" w:line="360" w:lineRule="auto"/>
        <w:jc w:val="both"/>
        <w:rPr>
          <w:rFonts w:cs="Calibri"/>
          <w:szCs w:val="22"/>
        </w:rPr>
      </w:pPr>
      <w:r w:rsidRPr="00132FD4">
        <w:rPr>
          <w:rFonts w:cs="Calibri"/>
          <w:szCs w:val="22"/>
        </w:rPr>
        <w:t xml:space="preserve">If you have received </w:t>
      </w:r>
      <w:r w:rsidRPr="00132FD4">
        <w:rPr>
          <w:rFonts w:cs="Calibri"/>
          <w:b/>
          <w:bCs/>
          <w:szCs w:val="22"/>
        </w:rPr>
        <w:t>no response</w:t>
      </w:r>
      <w:r w:rsidRPr="00132FD4">
        <w:rPr>
          <w:rFonts w:cs="Calibri"/>
          <w:szCs w:val="22"/>
        </w:rPr>
        <w:t xml:space="preserve"> from the NMRN regarding your tender submission by </w:t>
      </w:r>
      <w:r w:rsidRPr="00132FD4">
        <w:rPr>
          <w:rFonts w:cs="Calibri"/>
          <w:b/>
          <w:bCs/>
          <w:szCs w:val="22"/>
        </w:rPr>
        <w:t xml:space="preserve">1700 (5pm) </w:t>
      </w:r>
      <w:r w:rsidRPr="00132FD4">
        <w:rPr>
          <w:rFonts w:cs="Calibri"/>
          <w:szCs w:val="22"/>
        </w:rPr>
        <w:t xml:space="preserve">of the date of the tender returns (excluding weekends) please email </w:t>
      </w:r>
      <w:hyperlink r:id="rId13" w:history="1">
        <w:r w:rsidRPr="00132FD4">
          <w:rPr>
            <w:rFonts w:cs="Calibri"/>
            <w:color w:val="0563C1" w:themeColor="hyperlink"/>
            <w:szCs w:val="22"/>
            <w:u w:val="single"/>
          </w:rPr>
          <w:t>procurement@nmrn.org.uk</w:t>
        </w:r>
      </w:hyperlink>
      <w:r w:rsidRPr="00132FD4">
        <w:rPr>
          <w:rFonts w:cs="Calibri"/>
          <w:szCs w:val="22"/>
        </w:rPr>
        <w:t xml:space="preserve"> or </w:t>
      </w:r>
      <w:hyperlink r:id="rId14" w:history="1">
        <w:r w:rsidRPr="00132FD4">
          <w:rPr>
            <w:rStyle w:val="Hyperlink"/>
            <w:rFonts w:cs="Calibri"/>
            <w:szCs w:val="22"/>
          </w:rPr>
          <w:t>enquiries@nmrn.org.uk</w:t>
        </w:r>
      </w:hyperlink>
      <w:r w:rsidRPr="00132FD4">
        <w:rPr>
          <w:rFonts w:cs="Calibri"/>
          <w:szCs w:val="22"/>
        </w:rPr>
        <w:t xml:space="preserve"> citing the name of the tender you have submitted for. Or alternatively call; </w:t>
      </w:r>
      <w:r w:rsidRPr="00132FD4">
        <w:rPr>
          <w:rFonts w:cs="Calibri"/>
          <w:i/>
          <w:szCs w:val="22"/>
          <w:u w:val="single"/>
        </w:rPr>
        <w:t>02392891370 Ext: 2042</w:t>
      </w:r>
      <w:r w:rsidRPr="00132FD4">
        <w:rPr>
          <w:rFonts w:cs="Calibri"/>
          <w:szCs w:val="22"/>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715AAE42" w:rsidR="004D4B32" w:rsidRPr="005E187F" w:rsidRDefault="00AC0690" w:rsidP="0029258D">
      <w:pPr>
        <w:pStyle w:val="Heading20"/>
        <w:spacing w:before="120" w:after="120"/>
        <w:rPr>
          <w:rFonts w:cs="Calibri"/>
        </w:rPr>
      </w:pPr>
      <w:bookmarkStart w:id="6" w:name="_Toc212214571"/>
      <w:r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(with the exception of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Bidders who are intending to bid on multiple lots are welcome to duplicate their responses where applicable. Please ensure when duplicated responses are used to respond to the particular lot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50775828" w14:textId="77777777" w:rsidR="00713D40" w:rsidRDefault="00713D40"/>
    <w:p w14:paraId="3751B504" w14:textId="41E1102F" w:rsidR="00173109" w:rsidRPr="00173109" w:rsidRDefault="00173109" w:rsidP="008347F0">
      <w:pPr>
        <w:pStyle w:val="Heading20"/>
        <w:spacing w:before="120" w:after="120"/>
        <w:rPr>
          <w:rFonts w:cs="Calibri"/>
          <w:b w:val="0"/>
          <w:bCs/>
          <w:sz w:val="22"/>
          <w:szCs w:val="22"/>
        </w:rPr>
      </w:pPr>
      <w:bookmarkStart w:id="10" w:name="_Toc212214576"/>
      <w:r>
        <w:rPr>
          <w:bCs/>
        </w:rPr>
        <w:t>C</w:t>
      </w:r>
      <w:r w:rsidRPr="00C63C49">
        <w:rPr>
          <w:bCs/>
        </w:rPr>
        <w:t xml:space="preserve">riteria for </w:t>
      </w:r>
      <w:bookmarkEnd w:id="10"/>
      <w:r w:rsidR="005A60FC" w:rsidRPr="005A60FC">
        <w:rPr>
          <w:bCs/>
        </w:rPr>
        <w:t>Lot 8- Advertising and Brand Campaign Ideation and Design</w:t>
      </w:r>
      <w:r w:rsidR="005A60FC" w:rsidRPr="005A60FC">
        <w:rPr>
          <w:bCs/>
        </w:rPr>
        <w:t xml:space="preserve"> </w:t>
      </w:r>
      <w:r w:rsidR="008347F0">
        <w:rPr>
          <w:bCs/>
        </w:rPr>
        <w:t>ONLY</w:t>
      </w:r>
    </w:p>
    <w:tbl>
      <w:tblPr>
        <w:tblW w:w="5733"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114"/>
        <w:gridCol w:w="551"/>
        <w:gridCol w:w="1146"/>
        <w:gridCol w:w="5647"/>
        <w:gridCol w:w="8098"/>
      </w:tblGrid>
      <w:tr w:rsidR="00B20A76" w:rsidRPr="00D76572" w14:paraId="42A8111E" w14:textId="77777777" w:rsidTr="00B20A76">
        <w:trPr>
          <w:gridBefore w:val="1"/>
          <w:wBefore w:w="37" w:type="pct"/>
          <w:cantSplit/>
          <w:trHeight w:val="20"/>
          <w:jc w:val="center"/>
        </w:trPr>
        <w:tc>
          <w:tcPr>
            <w:tcW w:w="177" w:type="pct"/>
            <w:shd w:val="clear" w:color="auto" w:fill="002060"/>
            <w:vAlign w:val="center"/>
          </w:tcPr>
          <w:p w14:paraId="14EA954D" w14:textId="77777777" w:rsidR="00610D58" w:rsidRPr="00D76572" w:rsidRDefault="00610D58" w:rsidP="004B2A10">
            <w:pPr>
              <w:rPr>
                <w:b/>
                <w:szCs w:val="22"/>
              </w:rPr>
            </w:pPr>
          </w:p>
        </w:tc>
        <w:tc>
          <w:tcPr>
            <w:tcW w:w="368" w:type="pct"/>
            <w:shd w:val="clear" w:color="auto" w:fill="002060"/>
            <w:vAlign w:val="center"/>
          </w:tcPr>
          <w:p w14:paraId="066E6066" w14:textId="77777777" w:rsidR="00610D58" w:rsidRPr="00D76572" w:rsidRDefault="00610D58" w:rsidP="004B2A10">
            <w:pPr>
              <w:keepNext/>
              <w:keepLines/>
              <w:pageBreakBefore/>
              <w:rPr>
                <w:b/>
                <w:szCs w:val="22"/>
              </w:rPr>
            </w:pPr>
          </w:p>
        </w:tc>
        <w:tc>
          <w:tcPr>
            <w:tcW w:w="1815" w:type="pct"/>
            <w:shd w:val="clear" w:color="auto" w:fill="002060"/>
          </w:tcPr>
          <w:p w14:paraId="5374F016" w14:textId="7C52846E" w:rsidR="00610D58" w:rsidRPr="00D76572" w:rsidRDefault="00743C16" w:rsidP="004B2A10">
            <w:pPr>
              <w:keepNext/>
              <w:keepLines/>
              <w:pageBreakBefore/>
              <w:spacing w:before="120" w:after="120"/>
              <w:rPr>
                <w:rFonts w:cs="Calibri"/>
                <w:b/>
                <w:color w:val="FFFFFF" w:themeColor="background1"/>
                <w:szCs w:val="22"/>
              </w:rPr>
            </w:pPr>
            <w:r w:rsidRPr="00743C16">
              <w:rPr>
                <w:rFonts w:cs="Calibri"/>
                <w:b/>
                <w:color w:val="FFFFFF" w:themeColor="background1"/>
                <w:szCs w:val="22"/>
              </w:rPr>
              <w:t>Additional Criteria for Lot 8</w:t>
            </w:r>
          </w:p>
        </w:tc>
        <w:tc>
          <w:tcPr>
            <w:tcW w:w="2603" w:type="pct"/>
            <w:shd w:val="clear" w:color="auto" w:fill="002060"/>
          </w:tcPr>
          <w:p w14:paraId="482B5D53" w14:textId="77777777" w:rsidR="00610D58" w:rsidRPr="00D76572" w:rsidRDefault="00610D58" w:rsidP="004B2A10">
            <w:pPr>
              <w:keepNext/>
              <w:keepLines/>
              <w:pageBreakBefore/>
              <w:spacing w:before="120" w:after="120"/>
              <w:rPr>
                <w:rFonts w:cs="Calibri"/>
                <w:b/>
                <w:color w:val="FFFFFF" w:themeColor="background1"/>
                <w:szCs w:val="22"/>
              </w:rPr>
            </w:pPr>
          </w:p>
        </w:tc>
      </w:tr>
      <w:tr w:rsidR="00B20A76" w:rsidRPr="00D76572" w14:paraId="558F897E" w14:textId="77777777" w:rsidTr="00B20A76">
        <w:trPr>
          <w:gridBefore w:val="1"/>
          <w:wBefore w:w="37" w:type="pct"/>
          <w:cantSplit/>
          <w:trHeight w:val="20"/>
          <w:jc w:val="center"/>
        </w:trPr>
        <w:tc>
          <w:tcPr>
            <w:tcW w:w="177" w:type="pct"/>
            <w:shd w:val="clear" w:color="auto" w:fill="EAEDF1" w:themeFill="text2" w:themeFillTint="1A"/>
            <w:vAlign w:val="center"/>
          </w:tcPr>
          <w:p w14:paraId="44A58F2E" w14:textId="2AB79A2D" w:rsidR="00610D58" w:rsidRPr="00D76572" w:rsidRDefault="00610D58" w:rsidP="004B2A10">
            <w:pPr>
              <w:jc w:val="center"/>
              <w:rPr>
                <w:b/>
                <w:szCs w:val="22"/>
              </w:rPr>
            </w:pPr>
            <w:bookmarkStart w:id="11" w:name="_Hlk212208022"/>
            <w:r w:rsidRPr="00D76572">
              <w:rPr>
                <w:b/>
                <w:szCs w:val="22"/>
              </w:rPr>
              <w:t>1</w:t>
            </w:r>
            <w:r w:rsidR="008E315E">
              <w:rPr>
                <w:b/>
                <w:szCs w:val="22"/>
              </w:rPr>
              <w:t>a</w:t>
            </w:r>
          </w:p>
        </w:tc>
        <w:tc>
          <w:tcPr>
            <w:tcW w:w="368" w:type="pct"/>
            <w:shd w:val="clear" w:color="auto" w:fill="EAEDF1" w:themeFill="text2" w:themeFillTint="1A"/>
            <w:vAlign w:val="center"/>
          </w:tcPr>
          <w:p w14:paraId="1E72A50A" w14:textId="77777777" w:rsidR="00610D58" w:rsidRPr="00D76572" w:rsidRDefault="00610D58" w:rsidP="004B2A10">
            <w:pPr>
              <w:keepNext/>
              <w:keepLines/>
              <w:pageBreakBefore/>
              <w:jc w:val="center"/>
              <w:rPr>
                <w:b/>
                <w:szCs w:val="22"/>
              </w:rPr>
            </w:pPr>
          </w:p>
        </w:tc>
        <w:tc>
          <w:tcPr>
            <w:tcW w:w="1815" w:type="pct"/>
            <w:shd w:val="clear" w:color="auto" w:fill="EAEDF1" w:themeFill="text2" w:themeFillTint="1A"/>
          </w:tcPr>
          <w:p w14:paraId="2F32357E" w14:textId="38927065" w:rsidR="00610D58" w:rsidRPr="00EE73E7" w:rsidRDefault="00EE73E7" w:rsidP="004B2A10">
            <w:pPr>
              <w:spacing w:before="120" w:after="120"/>
              <w:rPr>
                <w:rFonts w:cs="Calibri"/>
                <w:b/>
                <w:bCs/>
                <w:szCs w:val="22"/>
              </w:rPr>
            </w:pPr>
            <w:r w:rsidRPr="00FF4744">
              <w:rPr>
                <w:rFonts w:cs="Calibri"/>
                <w:b/>
                <w:bCs/>
                <w:szCs w:val="22"/>
              </w:rPr>
              <w:t xml:space="preserve">Criteria </w:t>
            </w:r>
            <w:r>
              <w:rPr>
                <w:rFonts w:cs="Calibri"/>
                <w:b/>
                <w:bCs/>
                <w:szCs w:val="22"/>
              </w:rPr>
              <w:t>1a- Experience of Delivery</w:t>
            </w:r>
            <w:r>
              <w:rPr>
                <w:rFonts w:cs="Calibri"/>
                <w:b/>
                <w:bCs/>
                <w:szCs w:val="22"/>
              </w:rPr>
              <w:t xml:space="preserve"> (25%)</w:t>
            </w:r>
          </w:p>
        </w:tc>
        <w:tc>
          <w:tcPr>
            <w:tcW w:w="2603" w:type="pct"/>
            <w:shd w:val="clear" w:color="auto" w:fill="EAEDF1" w:themeFill="text2" w:themeFillTint="1A"/>
          </w:tcPr>
          <w:p w14:paraId="343AF9D7" w14:textId="77777777" w:rsidR="00610D58" w:rsidRPr="00D76572" w:rsidRDefault="00610D58" w:rsidP="004B2A10">
            <w:pPr>
              <w:keepNext/>
              <w:keepLines/>
              <w:pageBreakBefore/>
              <w:spacing w:before="120" w:after="120"/>
              <w:rPr>
                <w:rFonts w:cs="Calibri"/>
                <w:b/>
                <w:szCs w:val="22"/>
              </w:rPr>
            </w:pPr>
            <w:r w:rsidRPr="00D76572">
              <w:rPr>
                <w:rFonts w:cs="Calibri"/>
                <w:b/>
                <w:szCs w:val="22"/>
              </w:rPr>
              <w:t>Response to Criteria</w:t>
            </w:r>
          </w:p>
        </w:tc>
      </w:tr>
      <w:bookmarkEnd w:id="11"/>
      <w:tr w:rsidR="00610D58" w:rsidRPr="00D76572" w14:paraId="7443AB54" w14:textId="77777777" w:rsidTr="00B20A76">
        <w:trPr>
          <w:gridBefore w:val="1"/>
          <w:wBefore w:w="37" w:type="pct"/>
          <w:cantSplit/>
          <w:trHeight w:val="2731"/>
          <w:jc w:val="center"/>
        </w:trPr>
        <w:tc>
          <w:tcPr>
            <w:tcW w:w="177" w:type="pct"/>
            <w:vAlign w:val="center"/>
          </w:tcPr>
          <w:p w14:paraId="7E9A7F2F" w14:textId="77777777" w:rsidR="00610D58" w:rsidRPr="00D76572" w:rsidRDefault="00610D58" w:rsidP="004B2A10">
            <w:pPr>
              <w:jc w:val="center"/>
              <w:rPr>
                <w:b/>
                <w:szCs w:val="22"/>
              </w:rPr>
            </w:pPr>
          </w:p>
        </w:tc>
        <w:tc>
          <w:tcPr>
            <w:tcW w:w="368" w:type="pct"/>
            <w:vAlign w:val="center"/>
          </w:tcPr>
          <w:p w14:paraId="080E3B2B" w14:textId="17A84DEA" w:rsidR="00610D58" w:rsidRPr="00D76572" w:rsidRDefault="00713D40" w:rsidP="004B2A10">
            <w:pPr>
              <w:keepNext/>
              <w:keepLines/>
              <w:pageBreakBefore/>
              <w:jc w:val="center"/>
              <w:rPr>
                <w:b/>
                <w:szCs w:val="22"/>
              </w:rPr>
            </w:pPr>
            <w:r w:rsidRPr="005900CD">
              <w:rPr>
                <w:rFonts w:eastAsia="Aptos" w:cs="Calibri"/>
                <w:b/>
                <w:bCs/>
                <w:szCs w:val="22"/>
              </w:rPr>
              <w:t>Maximum word count: 1</w:t>
            </w:r>
            <w:r>
              <w:rPr>
                <w:rFonts w:eastAsia="Aptos" w:cs="Calibri"/>
                <w:b/>
                <w:bCs/>
                <w:szCs w:val="22"/>
              </w:rPr>
              <w:t>,</w:t>
            </w:r>
            <w:r w:rsidRPr="005900CD">
              <w:rPr>
                <w:rFonts w:eastAsia="Aptos" w:cs="Calibri"/>
                <w:b/>
                <w:bCs/>
                <w:szCs w:val="22"/>
              </w:rPr>
              <w:t>000</w:t>
            </w:r>
          </w:p>
        </w:tc>
        <w:tc>
          <w:tcPr>
            <w:tcW w:w="1815" w:type="pct"/>
            <w:vAlign w:val="center"/>
          </w:tcPr>
          <w:p w14:paraId="2034A4C5" w14:textId="77777777" w:rsidR="00713D40" w:rsidRPr="008E315E" w:rsidRDefault="00713D40" w:rsidP="008E315E">
            <w:pPr>
              <w:pStyle w:val="ListParagraph"/>
              <w:numPr>
                <w:ilvl w:val="0"/>
                <w:numId w:val="44"/>
              </w:numPr>
              <w:spacing w:before="240" w:after="240"/>
              <w:rPr>
                <w:rFonts w:cs="Calibri"/>
                <w:szCs w:val="22"/>
              </w:rPr>
            </w:pPr>
            <w:r w:rsidRPr="008E315E">
              <w:rPr>
                <w:rFonts w:eastAsia="Aptos" w:cs="Calibri"/>
                <w:szCs w:val="22"/>
              </w:rPr>
              <w:t>Demonstrate experience in delivering creative advertising campaigns and brand ideation aligned with the scope of Lot 8. Submissions should include:</w:t>
            </w:r>
          </w:p>
          <w:p w14:paraId="226C52B0" w14:textId="14CDF66E" w:rsidR="00610D58" w:rsidRPr="00B20A76" w:rsidRDefault="00713D40" w:rsidP="00B20A76">
            <w:pPr>
              <w:pStyle w:val="ListParagraph"/>
              <w:numPr>
                <w:ilvl w:val="0"/>
                <w:numId w:val="21"/>
              </w:numPr>
              <w:rPr>
                <w:rFonts w:eastAsia="Aptos" w:cs="Calibri"/>
                <w:szCs w:val="22"/>
              </w:rPr>
            </w:pPr>
            <w:r w:rsidRPr="00002D32">
              <w:rPr>
                <w:rFonts w:eastAsia="Aptos" w:cs="Calibri"/>
                <w:szCs w:val="22"/>
              </w:rPr>
              <w:t xml:space="preserve">A PDF portfolio of recent work across campaign formats, including examples of brand-led creative, storytelling, and aligned to audiences </w:t>
            </w:r>
          </w:p>
        </w:tc>
        <w:tc>
          <w:tcPr>
            <w:tcW w:w="2603" w:type="pct"/>
            <w:vAlign w:val="center"/>
          </w:tcPr>
          <w:p w14:paraId="30ACE7C1" w14:textId="77777777" w:rsidR="00610D58" w:rsidRPr="00D76572" w:rsidRDefault="00610D58" w:rsidP="004B2A10">
            <w:pPr>
              <w:keepNext/>
              <w:keepLines/>
              <w:pageBreakBefore/>
              <w:spacing w:before="120" w:after="120"/>
              <w:rPr>
                <w:rFonts w:cs="Calibri"/>
                <w:b/>
                <w:szCs w:val="22"/>
              </w:rPr>
            </w:pPr>
          </w:p>
        </w:tc>
      </w:tr>
      <w:tr w:rsidR="00B20A76" w:rsidRPr="00D76572" w14:paraId="7EDC0C65" w14:textId="77777777" w:rsidTr="00B20A76">
        <w:trPr>
          <w:cantSplit/>
          <w:trHeight w:val="20"/>
          <w:jc w:val="center"/>
        </w:trPr>
        <w:tc>
          <w:tcPr>
            <w:tcW w:w="214" w:type="pct"/>
            <w:gridSpan w:val="2"/>
            <w:shd w:val="clear" w:color="auto" w:fill="EAEDF1" w:themeFill="text2" w:themeFillTint="1A"/>
            <w:vAlign w:val="center"/>
          </w:tcPr>
          <w:p w14:paraId="7A38873B" w14:textId="52AF50B2" w:rsidR="00B20A76" w:rsidRPr="00D76572" w:rsidRDefault="00B20A76" w:rsidP="004B2A10">
            <w:pPr>
              <w:jc w:val="center"/>
              <w:rPr>
                <w:b/>
                <w:szCs w:val="22"/>
              </w:rPr>
            </w:pPr>
            <w:r w:rsidRPr="00D76572">
              <w:rPr>
                <w:b/>
                <w:szCs w:val="22"/>
              </w:rPr>
              <w:t>1</w:t>
            </w:r>
            <w:r w:rsidR="008E315E">
              <w:rPr>
                <w:b/>
                <w:szCs w:val="22"/>
              </w:rPr>
              <w:t>b</w:t>
            </w:r>
          </w:p>
        </w:tc>
        <w:tc>
          <w:tcPr>
            <w:tcW w:w="368" w:type="pct"/>
            <w:shd w:val="clear" w:color="auto" w:fill="EAEDF1" w:themeFill="text2" w:themeFillTint="1A"/>
            <w:vAlign w:val="center"/>
          </w:tcPr>
          <w:p w14:paraId="65A8CDE1" w14:textId="77777777" w:rsidR="00B20A76" w:rsidRPr="00D76572" w:rsidRDefault="00B20A76" w:rsidP="004B2A10">
            <w:pPr>
              <w:keepNext/>
              <w:keepLines/>
              <w:pageBreakBefore/>
              <w:jc w:val="center"/>
              <w:rPr>
                <w:b/>
                <w:szCs w:val="22"/>
              </w:rPr>
            </w:pPr>
          </w:p>
        </w:tc>
        <w:tc>
          <w:tcPr>
            <w:tcW w:w="1815" w:type="pct"/>
            <w:shd w:val="clear" w:color="auto" w:fill="EAEDF1" w:themeFill="text2" w:themeFillTint="1A"/>
          </w:tcPr>
          <w:p w14:paraId="17EF1CDD" w14:textId="1939EDD2" w:rsidR="00B20A76" w:rsidRPr="00EE73E7" w:rsidRDefault="00667302" w:rsidP="004B2A10">
            <w:pPr>
              <w:spacing w:before="120" w:after="120"/>
              <w:rPr>
                <w:rFonts w:cs="Calibri"/>
                <w:b/>
                <w:bCs/>
                <w:szCs w:val="22"/>
              </w:rPr>
            </w:pPr>
            <w:r w:rsidRPr="00FF4744">
              <w:rPr>
                <w:rFonts w:cs="Calibri"/>
                <w:b/>
                <w:bCs/>
                <w:szCs w:val="22"/>
              </w:rPr>
              <w:t xml:space="preserve">Criteria </w:t>
            </w:r>
            <w:r>
              <w:rPr>
                <w:rFonts w:cs="Calibri"/>
                <w:b/>
                <w:bCs/>
                <w:szCs w:val="22"/>
              </w:rPr>
              <w:t>1b- Delivery of Concepts</w:t>
            </w:r>
            <w:r>
              <w:rPr>
                <w:rFonts w:cs="Calibri"/>
                <w:b/>
                <w:bCs/>
                <w:szCs w:val="22"/>
              </w:rPr>
              <w:t xml:space="preserve"> (20%)</w:t>
            </w:r>
          </w:p>
        </w:tc>
        <w:tc>
          <w:tcPr>
            <w:tcW w:w="2603" w:type="pct"/>
            <w:shd w:val="clear" w:color="auto" w:fill="EAEDF1" w:themeFill="text2" w:themeFillTint="1A"/>
          </w:tcPr>
          <w:p w14:paraId="4B3301E2" w14:textId="77777777" w:rsidR="00B20A76" w:rsidRPr="00D76572" w:rsidRDefault="00B20A76" w:rsidP="004B2A10">
            <w:pPr>
              <w:keepNext/>
              <w:keepLines/>
              <w:pageBreakBefore/>
              <w:spacing w:before="120" w:after="120"/>
              <w:rPr>
                <w:rFonts w:cs="Calibri"/>
                <w:b/>
                <w:szCs w:val="22"/>
              </w:rPr>
            </w:pPr>
            <w:r w:rsidRPr="00D76572">
              <w:rPr>
                <w:rFonts w:cs="Calibri"/>
                <w:b/>
                <w:szCs w:val="22"/>
              </w:rPr>
              <w:t>Response to Criteria</w:t>
            </w:r>
          </w:p>
        </w:tc>
      </w:tr>
      <w:tr w:rsidR="00B20A76" w:rsidRPr="00D76572" w14:paraId="0ED3CF6E" w14:textId="77777777" w:rsidTr="00B20A76">
        <w:trPr>
          <w:gridBefore w:val="1"/>
          <w:wBefore w:w="37" w:type="pct"/>
          <w:cantSplit/>
          <w:trHeight w:val="2731"/>
          <w:jc w:val="center"/>
        </w:trPr>
        <w:tc>
          <w:tcPr>
            <w:tcW w:w="177" w:type="pct"/>
            <w:vAlign w:val="center"/>
          </w:tcPr>
          <w:p w14:paraId="7566F808" w14:textId="77777777" w:rsidR="00B20A76" w:rsidRPr="00D76572" w:rsidRDefault="00B20A76" w:rsidP="004B2A10">
            <w:pPr>
              <w:jc w:val="center"/>
              <w:rPr>
                <w:b/>
                <w:szCs w:val="22"/>
              </w:rPr>
            </w:pPr>
          </w:p>
        </w:tc>
        <w:tc>
          <w:tcPr>
            <w:tcW w:w="368" w:type="pct"/>
            <w:vAlign w:val="center"/>
          </w:tcPr>
          <w:p w14:paraId="0A464857" w14:textId="1CE259FD" w:rsidR="00B20A76" w:rsidRPr="005900CD" w:rsidRDefault="00B20A76" w:rsidP="004B2A10">
            <w:pPr>
              <w:keepNext/>
              <w:keepLines/>
              <w:pageBreakBefore/>
              <w:jc w:val="center"/>
              <w:rPr>
                <w:rFonts w:eastAsia="Aptos" w:cs="Calibri"/>
                <w:b/>
                <w:bCs/>
                <w:szCs w:val="22"/>
              </w:rPr>
            </w:pPr>
            <w:r>
              <w:rPr>
                <w:rFonts w:eastAsia="Aptos" w:cs="Calibri"/>
                <w:b/>
                <w:bCs/>
                <w:szCs w:val="22"/>
              </w:rPr>
              <w:t>N/A</w:t>
            </w:r>
          </w:p>
        </w:tc>
        <w:tc>
          <w:tcPr>
            <w:tcW w:w="1815" w:type="pct"/>
            <w:vAlign w:val="center"/>
          </w:tcPr>
          <w:p w14:paraId="4E8C826B" w14:textId="77777777" w:rsidR="00B20A76" w:rsidRDefault="00B20A76" w:rsidP="00B20A76">
            <w:pPr>
              <w:pStyle w:val="ListParagraph"/>
              <w:numPr>
                <w:ilvl w:val="0"/>
                <w:numId w:val="21"/>
              </w:numPr>
              <w:rPr>
                <w:rFonts w:eastAsia="Aptos" w:cs="Calibri"/>
                <w:szCs w:val="22"/>
              </w:rPr>
            </w:pPr>
            <w:r w:rsidRPr="00002D32">
              <w:rPr>
                <w:rFonts w:eastAsia="Aptos" w:cs="Calibri"/>
                <w:szCs w:val="22"/>
              </w:rPr>
              <w:t xml:space="preserve">Concepts for advertising campaigns for NMRNH and FAAM. Working with new NMRN brand and ability to work flexibly across multi-channel marketing campaigns. </w:t>
            </w:r>
          </w:p>
          <w:p w14:paraId="4551E7C7" w14:textId="0E899101" w:rsidR="00B20A76" w:rsidRPr="00B20A76" w:rsidRDefault="00B20A76" w:rsidP="00B20A76">
            <w:pPr>
              <w:pStyle w:val="ListParagraph"/>
              <w:numPr>
                <w:ilvl w:val="0"/>
                <w:numId w:val="21"/>
              </w:numPr>
              <w:rPr>
                <w:rFonts w:eastAsia="Aptos" w:cs="Calibri"/>
                <w:szCs w:val="22"/>
              </w:rPr>
            </w:pPr>
            <w:r w:rsidRPr="00B20A76">
              <w:rPr>
                <w:rFonts w:eastAsia="Aptos" w:cs="Calibri"/>
                <w:szCs w:val="22"/>
              </w:rPr>
              <w:t>This should be provided in a PDF format, with the name of the document(s) clearly labelled in the response.</w:t>
            </w:r>
          </w:p>
        </w:tc>
        <w:tc>
          <w:tcPr>
            <w:tcW w:w="2603" w:type="pct"/>
            <w:vAlign w:val="center"/>
          </w:tcPr>
          <w:p w14:paraId="7235A3A4" w14:textId="77777777" w:rsidR="00B20A76" w:rsidRPr="00D76572" w:rsidRDefault="00B20A76" w:rsidP="004B2A10">
            <w:pPr>
              <w:keepNext/>
              <w:keepLines/>
              <w:pageBreakBefore/>
              <w:spacing w:before="120" w:after="120"/>
              <w:rPr>
                <w:rFonts w:cs="Calibri"/>
                <w:b/>
                <w:szCs w:val="22"/>
              </w:rPr>
            </w:pPr>
          </w:p>
        </w:tc>
      </w:tr>
    </w:tbl>
    <w:p w14:paraId="4FC18DBD" w14:textId="16BE9DB3" w:rsidR="00173109" w:rsidRDefault="00173109"/>
    <w:p w14:paraId="29B4987F" w14:textId="77777777" w:rsidR="00173109" w:rsidRDefault="00173109">
      <w:r>
        <w:br w:type="page"/>
      </w:r>
    </w:p>
    <w:p w14:paraId="7034055C" w14:textId="77777777" w:rsidR="007E2029" w:rsidRDefault="007E2029"/>
    <w:p w14:paraId="29CC190A" w14:textId="77777777" w:rsidR="00173109" w:rsidRDefault="00173109"/>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173109" w:rsidRPr="002D58FE" w14:paraId="223FA915" w14:textId="77777777" w:rsidTr="002D58FE">
        <w:trPr>
          <w:cantSplit/>
          <w:trHeight w:val="20"/>
          <w:jc w:val="center"/>
        </w:trPr>
        <w:tc>
          <w:tcPr>
            <w:tcW w:w="181" w:type="pct"/>
            <w:shd w:val="clear" w:color="auto" w:fill="EAEDF1" w:themeFill="text2" w:themeFillTint="1A"/>
            <w:vAlign w:val="center"/>
          </w:tcPr>
          <w:p w14:paraId="0C3CC13C" w14:textId="77777777" w:rsidR="00173109" w:rsidRPr="002D58FE" w:rsidRDefault="00173109" w:rsidP="004B2A10">
            <w:pPr>
              <w:rPr>
                <w:b/>
                <w:szCs w:val="22"/>
              </w:rPr>
            </w:pPr>
          </w:p>
        </w:tc>
        <w:tc>
          <w:tcPr>
            <w:tcW w:w="367" w:type="pct"/>
            <w:shd w:val="clear" w:color="auto" w:fill="EAEDF1" w:themeFill="text2" w:themeFillTint="1A"/>
            <w:vAlign w:val="center"/>
          </w:tcPr>
          <w:p w14:paraId="11CDCC68" w14:textId="77777777" w:rsidR="00173109" w:rsidRPr="002D58FE" w:rsidRDefault="00173109" w:rsidP="004B2A10">
            <w:pPr>
              <w:keepNext/>
              <w:keepLines/>
              <w:pageBreakBefore/>
              <w:rPr>
                <w:b/>
                <w:szCs w:val="22"/>
              </w:rPr>
            </w:pPr>
          </w:p>
        </w:tc>
        <w:tc>
          <w:tcPr>
            <w:tcW w:w="1829" w:type="pct"/>
            <w:shd w:val="clear" w:color="auto" w:fill="EAEDF1" w:themeFill="text2" w:themeFillTint="1A"/>
            <w:vAlign w:val="center"/>
          </w:tcPr>
          <w:p w14:paraId="1F275F55" w14:textId="26C1D7B3" w:rsidR="00173109" w:rsidRPr="002D58FE" w:rsidRDefault="002D58FE" w:rsidP="002D58FE">
            <w:pPr>
              <w:jc w:val="center"/>
              <w:rPr>
                <w:rFonts w:cs="Calibri"/>
                <w:b/>
                <w:bCs/>
                <w:szCs w:val="22"/>
              </w:rPr>
            </w:pPr>
            <w:r w:rsidRPr="002D58FE">
              <w:rPr>
                <w:rFonts w:cs="Calibri"/>
                <w:b/>
                <w:bCs/>
                <w:szCs w:val="22"/>
              </w:rPr>
              <w:t xml:space="preserve">Criteria 2- </w:t>
            </w:r>
            <w:r w:rsidRPr="002D58FE">
              <w:rPr>
                <w:rFonts w:eastAsiaTheme="minorEastAsia" w:cs="Calibri"/>
                <w:b/>
                <w:bCs/>
                <w:szCs w:val="22"/>
              </w:rPr>
              <w:t>Previous Experience &amp; Skills</w:t>
            </w:r>
            <w:r w:rsidRPr="002D58FE">
              <w:rPr>
                <w:rFonts w:eastAsiaTheme="minorEastAsia" w:cs="Calibri"/>
                <w:b/>
                <w:bCs/>
                <w:szCs w:val="22"/>
              </w:rPr>
              <w:t xml:space="preserve"> (25%)</w:t>
            </w:r>
          </w:p>
        </w:tc>
        <w:tc>
          <w:tcPr>
            <w:tcW w:w="2623" w:type="pct"/>
            <w:shd w:val="clear" w:color="auto" w:fill="EAEDF1" w:themeFill="text2" w:themeFillTint="1A"/>
            <w:vAlign w:val="center"/>
          </w:tcPr>
          <w:p w14:paraId="4480F4E4" w14:textId="77777777" w:rsidR="00173109" w:rsidRPr="002D58FE" w:rsidRDefault="00173109" w:rsidP="002D58FE">
            <w:pPr>
              <w:keepNext/>
              <w:keepLines/>
              <w:pageBreakBefore/>
              <w:spacing w:before="120" w:after="120"/>
              <w:jc w:val="center"/>
              <w:rPr>
                <w:rFonts w:cs="Calibri"/>
                <w:b/>
                <w:szCs w:val="22"/>
              </w:rPr>
            </w:pPr>
            <w:r w:rsidRPr="002D58FE">
              <w:rPr>
                <w:rFonts w:cs="Calibri"/>
                <w:b/>
                <w:szCs w:val="22"/>
              </w:rPr>
              <w:t>Response to Criteria</w:t>
            </w:r>
          </w:p>
        </w:tc>
      </w:tr>
      <w:tr w:rsidR="00173109" w:rsidRPr="002D58FE" w14:paraId="0893B6D1" w14:textId="77777777" w:rsidTr="004B2A10">
        <w:trPr>
          <w:cantSplit/>
          <w:trHeight w:val="20"/>
          <w:jc w:val="center"/>
        </w:trPr>
        <w:tc>
          <w:tcPr>
            <w:tcW w:w="181" w:type="pct"/>
            <w:vAlign w:val="center"/>
          </w:tcPr>
          <w:p w14:paraId="7F46491E" w14:textId="77777777" w:rsidR="00173109" w:rsidRPr="002D58FE" w:rsidRDefault="00173109" w:rsidP="004B2A10">
            <w:pPr>
              <w:pStyle w:val="ListParagraph"/>
              <w:ind w:left="1004"/>
              <w:rPr>
                <w:b/>
                <w:szCs w:val="22"/>
              </w:rPr>
            </w:pPr>
          </w:p>
        </w:tc>
        <w:tc>
          <w:tcPr>
            <w:tcW w:w="367" w:type="pct"/>
            <w:vAlign w:val="center"/>
          </w:tcPr>
          <w:p w14:paraId="466FF078" w14:textId="77777777" w:rsidR="00173109" w:rsidRPr="002D58FE" w:rsidRDefault="00173109" w:rsidP="004B2A10">
            <w:pPr>
              <w:keepNext/>
              <w:keepLines/>
              <w:pageBreakBefore/>
              <w:rPr>
                <w:b/>
                <w:szCs w:val="22"/>
              </w:rPr>
            </w:pPr>
            <w:r w:rsidRPr="002D58FE">
              <w:rPr>
                <w:b/>
                <w:szCs w:val="22"/>
              </w:rPr>
              <w:t>Maximum Word Count- 750</w:t>
            </w:r>
          </w:p>
        </w:tc>
        <w:tc>
          <w:tcPr>
            <w:tcW w:w="1829" w:type="pct"/>
            <w:vAlign w:val="center"/>
          </w:tcPr>
          <w:p w14:paraId="4F690D13" w14:textId="77777777" w:rsidR="00173109" w:rsidRPr="002D58FE" w:rsidRDefault="00173109" w:rsidP="004B2A10">
            <w:pPr>
              <w:spacing w:before="120" w:after="120"/>
              <w:rPr>
                <w:rFonts w:cs="Calibri"/>
                <w:szCs w:val="22"/>
              </w:rPr>
            </w:pPr>
            <w:r w:rsidRPr="002D58FE">
              <w:rPr>
                <w:rFonts w:eastAsia="Aptos" w:cs="Calibri"/>
                <w:szCs w:val="22"/>
              </w:rPr>
              <w:t>The supplier must demonstrate the breadth and depth of skills within their team by clearly outlining their business structure and the roles involved in delivering the services for this contract.</w:t>
            </w:r>
          </w:p>
          <w:p w14:paraId="0C2777CF" w14:textId="77777777" w:rsidR="00173109" w:rsidRPr="002D58FE" w:rsidRDefault="00173109" w:rsidP="004B2A10">
            <w:pPr>
              <w:spacing w:before="120" w:after="120"/>
              <w:rPr>
                <w:rFonts w:eastAsia="Aptos" w:cs="Calibri"/>
                <w:szCs w:val="22"/>
              </w:rPr>
            </w:pPr>
            <w:r w:rsidRPr="002D58FE">
              <w:rPr>
                <w:rFonts w:eastAsia="Aptos" w:cs="Calibri"/>
                <w:szCs w:val="22"/>
              </w:rPr>
              <w:t xml:space="preserve">Include: </w:t>
            </w:r>
          </w:p>
          <w:p w14:paraId="612BF4DF" w14:textId="77777777" w:rsidR="00173109" w:rsidRPr="002D58FE" w:rsidRDefault="00173109" w:rsidP="004B2A10">
            <w:pPr>
              <w:pStyle w:val="ListParagraph"/>
              <w:numPr>
                <w:ilvl w:val="0"/>
                <w:numId w:val="17"/>
              </w:numPr>
              <w:spacing w:before="120" w:after="120"/>
              <w:rPr>
                <w:rFonts w:eastAsia="Aptos" w:cs="Calibri"/>
                <w:szCs w:val="22"/>
              </w:rPr>
            </w:pPr>
            <w:r w:rsidRPr="002D58FE">
              <w:rPr>
                <w:rFonts w:eastAsia="Aptos" w:cs="Calibri"/>
                <w:szCs w:val="22"/>
              </w:rPr>
              <w:t>Organisational chart or team structure (graphic or organogram)</w:t>
            </w:r>
          </w:p>
          <w:p w14:paraId="6E5E0373" w14:textId="77777777" w:rsidR="00173109" w:rsidRPr="002D58FE" w:rsidRDefault="00173109" w:rsidP="004B2A10">
            <w:pPr>
              <w:pStyle w:val="ListParagraph"/>
              <w:numPr>
                <w:ilvl w:val="0"/>
                <w:numId w:val="17"/>
              </w:numPr>
              <w:spacing w:before="120" w:after="120"/>
              <w:rPr>
                <w:rFonts w:eastAsia="Aptos" w:cs="Calibri"/>
                <w:szCs w:val="22"/>
              </w:rPr>
            </w:pPr>
            <w:r w:rsidRPr="002D58FE">
              <w:rPr>
                <w:rFonts w:eastAsia="Aptos" w:cs="Calibri"/>
                <w:szCs w:val="22"/>
              </w:rPr>
              <w:t>Roles and responsibilities of key personnel</w:t>
            </w:r>
          </w:p>
          <w:p w14:paraId="27B736F5" w14:textId="77777777" w:rsidR="00173109" w:rsidRPr="002D58FE" w:rsidRDefault="00173109" w:rsidP="004B2A10">
            <w:pPr>
              <w:pStyle w:val="ListParagraph"/>
              <w:numPr>
                <w:ilvl w:val="0"/>
                <w:numId w:val="17"/>
              </w:numPr>
              <w:spacing w:before="120" w:after="120"/>
              <w:rPr>
                <w:rFonts w:eastAsia="Aptos" w:cs="Calibri"/>
                <w:szCs w:val="22"/>
              </w:rPr>
            </w:pPr>
            <w:r w:rsidRPr="002D58FE">
              <w:rPr>
                <w:rFonts w:eastAsia="Aptos" w:cs="Calibri"/>
                <w:szCs w:val="22"/>
              </w:rPr>
              <w:t>Overview of relevant skills and experience across the team</w:t>
            </w:r>
          </w:p>
          <w:p w14:paraId="3AC4294D" w14:textId="77777777" w:rsidR="00173109" w:rsidRPr="002D58FE" w:rsidRDefault="00173109" w:rsidP="004B2A10">
            <w:pPr>
              <w:pStyle w:val="ListParagraph"/>
              <w:numPr>
                <w:ilvl w:val="0"/>
                <w:numId w:val="17"/>
              </w:numPr>
              <w:spacing w:before="120" w:after="120"/>
              <w:rPr>
                <w:rFonts w:eastAsia="Aptos" w:cs="Calibri"/>
                <w:szCs w:val="22"/>
              </w:rPr>
            </w:pPr>
            <w:r w:rsidRPr="002D58FE">
              <w:rPr>
                <w:rFonts w:eastAsia="Aptos" w:cs="Calibri"/>
                <w:szCs w:val="22"/>
              </w:rPr>
              <w:t>Clarity on whether roles are in-house, freelance, or subcontracted</w:t>
            </w:r>
          </w:p>
          <w:p w14:paraId="12712FB7" w14:textId="77777777" w:rsidR="00173109" w:rsidRPr="002D58FE" w:rsidRDefault="00173109" w:rsidP="004B2A10">
            <w:pPr>
              <w:pStyle w:val="ListParagraph"/>
              <w:numPr>
                <w:ilvl w:val="0"/>
                <w:numId w:val="17"/>
              </w:numPr>
              <w:spacing w:before="120" w:after="120"/>
              <w:rPr>
                <w:rFonts w:eastAsia="Aptos" w:cs="Calibri"/>
                <w:szCs w:val="22"/>
              </w:rPr>
            </w:pPr>
            <w:r w:rsidRPr="002D58FE">
              <w:rPr>
                <w:rFonts w:eastAsia="Aptos" w:cs="Calibri"/>
                <w:szCs w:val="22"/>
              </w:rPr>
              <w:t xml:space="preserve">Capacity to scale or adapt team based on requirements </w:t>
            </w:r>
          </w:p>
        </w:tc>
        <w:tc>
          <w:tcPr>
            <w:tcW w:w="2623" w:type="pct"/>
            <w:vAlign w:val="center"/>
          </w:tcPr>
          <w:p w14:paraId="1B403090" w14:textId="77777777" w:rsidR="00173109" w:rsidRPr="002D58FE" w:rsidRDefault="00173109" w:rsidP="004B2A10">
            <w:pPr>
              <w:keepNext/>
              <w:keepLines/>
              <w:pageBreakBefore/>
              <w:spacing w:before="120" w:after="120"/>
              <w:rPr>
                <w:rFonts w:cs="Calibri"/>
                <w:b/>
                <w:szCs w:val="22"/>
              </w:rPr>
            </w:pPr>
          </w:p>
        </w:tc>
      </w:tr>
    </w:tbl>
    <w:p w14:paraId="25D933BD" w14:textId="10B5B9FB" w:rsidR="002D58FE" w:rsidRDefault="002D58FE" w:rsidP="00173109"/>
    <w:p w14:paraId="06734F4C" w14:textId="35B84453" w:rsidR="00173109" w:rsidRDefault="002D58FE" w:rsidP="00173109">
      <w:r>
        <w:br w:type="page"/>
      </w:r>
    </w:p>
    <w:p w14:paraId="28C65A31" w14:textId="77777777" w:rsidR="002D58FE" w:rsidRDefault="002D58FE" w:rsidP="00173109"/>
    <w:p w14:paraId="06F64A09" w14:textId="77777777" w:rsidR="002D58FE" w:rsidRDefault="002D58FE" w:rsidP="00173109"/>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73109" w:rsidRPr="009D5855" w14:paraId="3B7858F7" w14:textId="77777777" w:rsidTr="004B2A10">
        <w:trPr>
          <w:cantSplit/>
          <w:trHeight w:val="20"/>
          <w:jc w:val="center"/>
        </w:trPr>
        <w:tc>
          <w:tcPr>
            <w:tcW w:w="179" w:type="pct"/>
            <w:shd w:val="clear" w:color="auto" w:fill="EAEDF1" w:themeFill="text2" w:themeFillTint="1A"/>
            <w:vAlign w:val="center"/>
          </w:tcPr>
          <w:p w14:paraId="18A29BE6" w14:textId="77777777" w:rsidR="00173109" w:rsidRPr="0023522D" w:rsidRDefault="00173109" w:rsidP="004B2A10">
            <w:pPr>
              <w:ind w:left="284"/>
              <w:rPr>
                <w:b/>
                <w:sz w:val="16"/>
                <w:szCs w:val="16"/>
              </w:rPr>
            </w:pPr>
          </w:p>
        </w:tc>
        <w:tc>
          <w:tcPr>
            <w:tcW w:w="371" w:type="pct"/>
            <w:shd w:val="clear" w:color="auto" w:fill="EAEDF1" w:themeFill="text2" w:themeFillTint="1A"/>
            <w:vAlign w:val="center"/>
          </w:tcPr>
          <w:p w14:paraId="31438FE9" w14:textId="77777777" w:rsidR="00173109" w:rsidRPr="001D057B" w:rsidRDefault="00173109" w:rsidP="004B2A10">
            <w:pPr>
              <w:keepNext/>
              <w:keepLines/>
              <w:pageBreakBefore/>
              <w:rPr>
                <w:b/>
                <w:sz w:val="16"/>
                <w:szCs w:val="16"/>
              </w:rPr>
            </w:pPr>
          </w:p>
        </w:tc>
        <w:tc>
          <w:tcPr>
            <w:tcW w:w="1828" w:type="pct"/>
            <w:shd w:val="clear" w:color="auto" w:fill="EAEDF1" w:themeFill="text2" w:themeFillTint="1A"/>
          </w:tcPr>
          <w:p w14:paraId="07F4B0D2" w14:textId="71DFEED3" w:rsidR="00173109" w:rsidRPr="006F2BF1" w:rsidRDefault="006F2BF1" w:rsidP="006F2BF1">
            <w:pPr>
              <w:rPr>
                <w:rFonts w:eastAsiaTheme="minorEastAsia" w:cs="Calibri"/>
                <w:b/>
                <w:bCs/>
                <w:szCs w:val="22"/>
              </w:rPr>
            </w:pPr>
            <w:r w:rsidRPr="007D6FD9">
              <w:rPr>
                <w:rFonts w:eastAsiaTheme="minorEastAsia" w:cs="Calibri"/>
                <w:b/>
                <w:bCs/>
                <w:szCs w:val="22"/>
              </w:rPr>
              <w:t>Criteria 3</w:t>
            </w:r>
            <w:r>
              <w:rPr>
                <w:rFonts w:eastAsiaTheme="minorEastAsia" w:cs="Calibri"/>
                <w:b/>
                <w:bCs/>
                <w:szCs w:val="22"/>
              </w:rPr>
              <w:t xml:space="preserve">- </w:t>
            </w:r>
            <w:r w:rsidRPr="00FF4744">
              <w:rPr>
                <w:rFonts w:eastAsiaTheme="minorEastAsia" w:cs="Calibri"/>
                <w:b/>
                <w:bCs/>
                <w:szCs w:val="22"/>
              </w:rPr>
              <w:t>Your Organisation</w:t>
            </w:r>
          </w:p>
        </w:tc>
        <w:tc>
          <w:tcPr>
            <w:tcW w:w="2622" w:type="pct"/>
            <w:shd w:val="clear" w:color="auto" w:fill="EAEDF1" w:themeFill="text2" w:themeFillTint="1A"/>
          </w:tcPr>
          <w:p w14:paraId="51300D3A" w14:textId="77777777" w:rsidR="00173109" w:rsidRPr="009D5855" w:rsidRDefault="00173109" w:rsidP="004B2A10">
            <w:pPr>
              <w:keepNext/>
              <w:keepLines/>
              <w:pageBreakBefore/>
              <w:spacing w:before="120" w:after="120"/>
              <w:rPr>
                <w:rFonts w:cs="Calibri"/>
                <w:b/>
                <w:sz w:val="20"/>
                <w:szCs w:val="20"/>
              </w:rPr>
            </w:pPr>
            <w:r>
              <w:rPr>
                <w:rFonts w:cs="Calibri"/>
                <w:b/>
                <w:sz w:val="20"/>
                <w:szCs w:val="20"/>
              </w:rPr>
              <w:t>Response to Criteria</w:t>
            </w:r>
          </w:p>
        </w:tc>
      </w:tr>
      <w:tr w:rsidR="00173109" w:rsidRPr="009D5855" w14:paraId="7F96AD63" w14:textId="77777777" w:rsidTr="004B2A10">
        <w:trPr>
          <w:cantSplit/>
          <w:trHeight w:val="20"/>
          <w:jc w:val="center"/>
        </w:trPr>
        <w:tc>
          <w:tcPr>
            <w:tcW w:w="179" w:type="pct"/>
            <w:vAlign w:val="center"/>
          </w:tcPr>
          <w:p w14:paraId="12F9CEFB" w14:textId="77777777" w:rsidR="00173109" w:rsidRPr="0023522D" w:rsidRDefault="00173109" w:rsidP="004B2A10">
            <w:pPr>
              <w:ind w:left="284"/>
              <w:rPr>
                <w:b/>
                <w:sz w:val="16"/>
                <w:szCs w:val="16"/>
              </w:rPr>
            </w:pPr>
          </w:p>
        </w:tc>
        <w:tc>
          <w:tcPr>
            <w:tcW w:w="371" w:type="pct"/>
            <w:vAlign w:val="center"/>
          </w:tcPr>
          <w:p w14:paraId="14861F18" w14:textId="77777777" w:rsidR="00173109" w:rsidRPr="001D057B" w:rsidRDefault="00173109"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4B08A74C" w14:textId="77777777" w:rsidR="006F2BF1" w:rsidRPr="00002D32" w:rsidRDefault="006F2BF1" w:rsidP="006F2BF1">
            <w:pPr>
              <w:spacing w:after="240"/>
              <w:rPr>
                <w:rFonts w:cs="Calibri"/>
                <w:szCs w:val="22"/>
              </w:rPr>
            </w:pPr>
            <w:r w:rsidRPr="00002D32">
              <w:rPr>
                <w:rFonts w:eastAsia="Aptos" w:cs="Calibri"/>
                <w:szCs w:val="22"/>
              </w:rPr>
              <w:t>The supplier must demonstrate the breadth and depth of skills within their team by clearly outlining their business structure and the roles involved in delivering the services.</w:t>
            </w:r>
          </w:p>
          <w:p w14:paraId="2606E1DB" w14:textId="77777777" w:rsidR="006F2BF1" w:rsidRPr="00002D32" w:rsidRDefault="006F2BF1" w:rsidP="006F2BF1">
            <w:pPr>
              <w:spacing w:after="240"/>
              <w:rPr>
                <w:rFonts w:eastAsia="Aptos" w:cs="Calibri"/>
                <w:szCs w:val="22"/>
              </w:rPr>
            </w:pPr>
            <w:r w:rsidRPr="00002D32">
              <w:rPr>
                <w:rFonts w:eastAsia="Aptos" w:cs="Calibri"/>
                <w:szCs w:val="22"/>
              </w:rPr>
              <w:t xml:space="preserve">Include: </w:t>
            </w:r>
          </w:p>
          <w:p w14:paraId="711360D4"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Organisational chart or team structure</w:t>
            </w:r>
          </w:p>
          <w:p w14:paraId="0F768FCB"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Roles and responsibilities of key personnel</w:t>
            </w:r>
          </w:p>
          <w:p w14:paraId="52770C14"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Overview of relevant skills and experience across the team</w:t>
            </w:r>
          </w:p>
          <w:p w14:paraId="3C1730FC"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Clarity on whether roles are in-house, freelance, or subcontracted</w:t>
            </w:r>
          </w:p>
          <w:p w14:paraId="3730470A" w14:textId="60BF0597" w:rsidR="00173109" w:rsidRPr="00282713" w:rsidRDefault="006F2BF1" w:rsidP="006F2BF1">
            <w:pPr>
              <w:spacing w:before="120" w:after="120"/>
              <w:rPr>
                <w:rFonts w:eastAsia="Aptos" w:cs="Calibri"/>
                <w:i/>
                <w:iCs/>
                <w:szCs w:val="22"/>
              </w:rPr>
            </w:pPr>
            <w:r w:rsidRPr="00002D32">
              <w:rPr>
                <w:rFonts w:eastAsia="Aptos" w:cs="Calibri"/>
                <w:szCs w:val="22"/>
              </w:rPr>
              <w:t>Capacity to scale or adapt team based on project needs</w:t>
            </w:r>
          </w:p>
        </w:tc>
        <w:tc>
          <w:tcPr>
            <w:tcW w:w="2622" w:type="pct"/>
          </w:tcPr>
          <w:p w14:paraId="52220E98" w14:textId="77777777" w:rsidR="00173109" w:rsidRPr="009D5855" w:rsidRDefault="00173109" w:rsidP="004B2A10">
            <w:pPr>
              <w:keepNext/>
              <w:keepLines/>
              <w:pageBreakBefore/>
              <w:spacing w:before="120" w:after="120"/>
              <w:rPr>
                <w:rFonts w:cs="Calibri"/>
                <w:b/>
                <w:sz w:val="20"/>
                <w:szCs w:val="20"/>
              </w:rPr>
            </w:pPr>
          </w:p>
        </w:tc>
      </w:tr>
    </w:tbl>
    <w:p w14:paraId="5286BCCE" w14:textId="77777777" w:rsidR="00173109" w:rsidRDefault="00173109" w:rsidP="00173109"/>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73109" w:rsidRPr="009D5855" w14:paraId="2640FC07" w14:textId="77777777" w:rsidTr="004B2A10">
        <w:trPr>
          <w:cantSplit/>
          <w:trHeight w:val="20"/>
          <w:jc w:val="center"/>
        </w:trPr>
        <w:tc>
          <w:tcPr>
            <w:tcW w:w="179" w:type="pct"/>
            <w:shd w:val="clear" w:color="auto" w:fill="EAEDF1" w:themeFill="text2" w:themeFillTint="1A"/>
            <w:vAlign w:val="center"/>
          </w:tcPr>
          <w:p w14:paraId="7F0DFC9A" w14:textId="77777777" w:rsidR="00173109" w:rsidRPr="00C674C8" w:rsidRDefault="00173109" w:rsidP="00C674C8">
            <w:pPr>
              <w:rPr>
                <w:b/>
                <w:sz w:val="16"/>
                <w:szCs w:val="16"/>
              </w:rPr>
            </w:pPr>
          </w:p>
        </w:tc>
        <w:tc>
          <w:tcPr>
            <w:tcW w:w="371" w:type="pct"/>
            <w:shd w:val="clear" w:color="auto" w:fill="EAEDF1" w:themeFill="text2" w:themeFillTint="1A"/>
            <w:vAlign w:val="center"/>
          </w:tcPr>
          <w:p w14:paraId="56A0AE3C" w14:textId="77777777" w:rsidR="00173109" w:rsidRPr="001D057B" w:rsidRDefault="00173109" w:rsidP="004B2A10">
            <w:pPr>
              <w:keepNext/>
              <w:keepLines/>
              <w:pageBreakBefore/>
              <w:rPr>
                <w:b/>
                <w:sz w:val="16"/>
                <w:szCs w:val="16"/>
              </w:rPr>
            </w:pPr>
          </w:p>
        </w:tc>
        <w:tc>
          <w:tcPr>
            <w:tcW w:w="4450" w:type="pct"/>
            <w:gridSpan w:val="2"/>
            <w:shd w:val="clear" w:color="auto" w:fill="EAEDF1" w:themeFill="text2" w:themeFillTint="1A"/>
          </w:tcPr>
          <w:p w14:paraId="6D490B3C" w14:textId="77777777" w:rsidR="00173109" w:rsidRPr="009D5855" w:rsidRDefault="00173109" w:rsidP="004B2A10">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Pr>
                <w:rFonts w:cs="Calibri"/>
                <w:b/>
                <w:bCs/>
                <w:szCs w:val="22"/>
              </w:rPr>
              <w:t>- (15%)</w:t>
            </w:r>
          </w:p>
        </w:tc>
      </w:tr>
      <w:tr w:rsidR="00173109" w:rsidRPr="009D5855" w14:paraId="57628DF6" w14:textId="77777777" w:rsidTr="004B2A10">
        <w:trPr>
          <w:cantSplit/>
          <w:trHeight w:val="20"/>
          <w:jc w:val="center"/>
        </w:trPr>
        <w:tc>
          <w:tcPr>
            <w:tcW w:w="179" w:type="pct"/>
            <w:shd w:val="clear" w:color="auto" w:fill="EAEDF1" w:themeFill="text2" w:themeFillTint="1A"/>
            <w:vAlign w:val="center"/>
          </w:tcPr>
          <w:p w14:paraId="26115C81" w14:textId="77777777" w:rsidR="00173109" w:rsidRPr="001D057B" w:rsidRDefault="00173109" w:rsidP="004B2A10">
            <w:pPr>
              <w:pStyle w:val="ListParagraph"/>
              <w:rPr>
                <w:b/>
                <w:sz w:val="16"/>
                <w:szCs w:val="16"/>
              </w:rPr>
            </w:pPr>
          </w:p>
        </w:tc>
        <w:tc>
          <w:tcPr>
            <w:tcW w:w="371" w:type="pct"/>
            <w:shd w:val="clear" w:color="auto" w:fill="EAEDF1" w:themeFill="text2" w:themeFillTint="1A"/>
            <w:vAlign w:val="center"/>
          </w:tcPr>
          <w:p w14:paraId="0316910A" w14:textId="77777777" w:rsidR="00173109" w:rsidRPr="001D057B" w:rsidRDefault="00173109" w:rsidP="004B2A10">
            <w:pPr>
              <w:keepNext/>
              <w:keepLines/>
              <w:pageBreakBefore/>
              <w:rPr>
                <w:b/>
                <w:sz w:val="16"/>
                <w:szCs w:val="16"/>
              </w:rPr>
            </w:pPr>
          </w:p>
        </w:tc>
        <w:tc>
          <w:tcPr>
            <w:tcW w:w="1828" w:type="pct"/>
            <w:shd w:val="clear" w:color="auto" w:fill="EAEDF1" w:themeFill="text2" w:themeFillTint="1A"/>
            <w:vAlign w:val="center"/>
          </w:tcPr>
          <w:p w14:paraId="13C6EDC0" w14:textId="77777777" w:rsidR="00173109" w:rsidRPr="009A419B" w:rsidRDefault="00173109" w:rsidP="004B2A10">
            <w:pPr>
              <w:spacing w:before="120" w:after="120"/>
              <w:rPr>
                <w:rFonts w:cs="Calibri"/>
                <w:b/>
                <w:bCs/>
                <w:szCs w:val="22"/>
              </w:rPr>
            </w:pPr>
            <w:r w:rsidRPr="00FF4744">
              <w:rPr>
                <w:rFonts w:cs="Calibri"/>
                <w:b/>
                <w:bCs/>
                <w:szCs w:val="22"/>
              </w:rPr>
              <w:t>Criteria 4a- Sustainability</w:t>
            </w:r>
            <w:r>
              <w:rPr>
                <w:rFonts w:cs="Calibri"/>
                <w:b/>
                <w:bCs/>
                <w:szCs w:val="22"/>
              </w:rPr>
              <w:t xml:space="preserve"> (10%)</w:t>
            </w:r>
          </w:p>
        </w:tc>
        <w:tc>
          <w:tcPr>
            <w:tcW w:w="2622" w:type="pct"/>
            <w:shd w:val="clear" w:color="auto" w:fill="EAEDF1" w:themeFill="text2" w:themeFillTint="1A"/>
            <w:vAlign w:val="center"/>
          </w:tcPr>
          <w:p w14:paraId="519B8C4F" w14:textId="77777777" w:rsidR="00173109" w:rsidRPr="009D5855" w:rsidRDefault="00173109" w:rsidP="004B2A10">
            <w:pPr>
              <w:keepNext/>
              <w:keepLines/>
              <w:pageBreakBefore/>
              <w:spacing w:before="120" w:after="120"/>
              <w:rPr>
                <w:rFonts w:cs="Calibri"/>
                <w:b/>
                <w:sz w:val="20"/>
                <w:szCs w:val="20"/>
              </w:rPr>
            </w:pPr>
          </w:p>
        </w:tc>
      </w:tr>
      <w:tr w:rsidR="00173109" w:rsidRPr="009D5855" w14:paraId="79D353FF" w14:textId="77777777" w:rsidTr="004B2A10">
        <w:trPr>
          <w:cantSplit/>
          <w:trHeight w:val="3661"/>
          <w:jc w:val="center"/>
        </w:trPr>
        <w:tc>
          <w:tcPr>
            <w:tcW w:w="179" w:type="pct"/>
            <w:vAlign w:val="center"/>
          </w:tcPr>
          <w:p w14:paraId="7AECF958" w14:textId="77777777" w:rsidR="00173109" w:rsidRPr="001D057B" w:rsidRDefault="00173109" w:rsidP="004B2A10">
            <w:pPr>
              <w:rPr>
                <w:b/>
                <w:sz w:val="16"/>
                <w:szCs w:val="16"/>
              </w:rPr>
            </w:pPr>
          </w:p>
        </w:tc>
        <w:tc>
          <w:tcPr>
            <w:tcW w:w="371" w:type="pct"/>
            <w:vAlign w:val="center"/>
          </w:tcPr>
          <w:p w14:paraId="7026A325" w14:textId="77777777" w:rsidR="00173109" w:rsidRPr="001D057B" w:rsidRDefault="00173109" w:rsidP="004B2A10">
            <w:pPr>
              <w:keepNext/>
              <w:keepLines/>
              <w:pageBreakBefore/>
              <w:rPr>
                <w:b/>
                <w:sz w:val="16"/>
                <w:szCs w:val="16"/>
              </w:rPr>
            </w:pPr>
            <w:r w:rsidRPr="00FF4744">
              <w:rPr>
                <w:rFonts w:cs="Calibri"/>
                <w:b/>
                <w:bCs/>
                <w:szCs w:val="22"/>
              </w:rPr>
              <w:t>Maximum 500 in the response box.</w:t>
            </w:r>
          </w:p>
        </w:tc>
        <w:tc>
          <w:tcPr>
            <w:tcW w:w="1828" w:type="pct"/>
          </w:tcPr>
          <w:p w14:paraId="154DBE27" w14:textId="77777777" w:rsidR="00173109" w:rsidRPr="00FF4744" w:rsidRDefault="00173109" w:rsidP="004B2A10">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62848D72" w14:textId="77777777" w:rsidR="00173109" w:rsidRPr="00FF4744" w:rsidRDefault="00173109" w:rsidP="004B2A10">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12333FDC" w14:textId="77777777" w:rsidR="00173109" w:rsidRPr="00FF4744" w:rsidRDefault="00173109" w:rsidP="004B2A10">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53258E8C" w14:textId="77777777" w:rsidR="00173109" w:rsidRPr="00FF4744" w:rsidRDefault="00173109" w:rsidP="004B2A10">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2DA7077" w14:textId="77777777" w:rsidR="00173109" w:rsidRPr="00981A83" w:rsidRDefault="00173109" w:rsidP="004B2A10">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71197CBD" w14:textId="77777777" w:rsidR="00173109" w:rsidRPr="009D5855" w:rsidRDefault="00173109" w:rsidP="004B2A10">
            <w:pPr>
              <w:keepNext/>
              <w:keepLines/>
              <w:pageBreakBefore/>
              <w:spacing w:before="120" w:after="120"/>
              <w:rPr>
                <w:rFonts w:cs="Calibri"/>
                <w:b/>
                <w:sz w:val="20"/>
                <w:szCs w:val="20"/>
              </w:rPr>
            </w:pPr>
          </w:p>
        </w:tc>
      </w:tr>
      <w:tr w:rsidR="00173109" w:rsidRPr="009D5855" w14:paraId="058D2D1D" w14:textId="77777777" w:rsidTr="004B2A10">
        <w:trPr>
          <w:cantSplit/>
          <w:trHeight w:val="20"/>
          <w:jc w:val="center"/>
        </w:trPr>
        <w:tc>
          <w:tcPr>
            <w:tcW w:w="179" w:type="pct"/>
            <w:shd w:val="clear" w:color="auto" w:fill="EAEDF1" w:themeFill="text2" w:themeFillTint="1A"/>
            <w:vAlign w:val="center"/>
          </w:tcPr>
          <w:p w14:paraId="3B4A48DC" w14:textId="77777777" w:rsidR="00173109" w:rsidRPr="0023522D" w:rsidRDefault="00173109" w:rsidP="004B2A10">
            <w:pPr>
              <w:rPr>
                <w:b/>
                <w:sz w:val="16"/>
                <w:szCs w:val="16"/>
              </w:rPr>
            </w:pPr>
          </w:p>
        </w:tc>
        <w:tc>
          <w:tcPr>
            <w:tcW w:w="371" w:type="pct"/>
            <w:shd w:val="clear" w:color="auto" w:fill="EAEDF1" w:themeFill="text2" w:themeFillTint="1A"/>
            <w:vAlign w:val="center"/>
          </w:tcPr>
          <w:p w14:paraId="2BD9F711" w14:textId="77777777" w:rsidR="00173109" w:rsidRPr="001D057B" w:rsidRDefault="00173109" w:rsidP="004B2A10">
            <w:pPr>
              <w:keepNext/>
              <w:keepLines/>
              <w:pageBreakBefore/>
              <w:rPr>
                <w:b/>
                <w:sz w:val="16"/>
                <w:szCs w:val="16"/>
              </w:rPr>
            </w:pPr>
          </w:p>
        </w:tc>
        <w:tc>
          <w:tcPr>
            <w:tcW w:w="1828" w:type="pct"/>
            <w:shd w:val="clear" w:color="auto" w:fill="EAEDF1" w:themeFill="text2" w:themeFillTint="1A"/>
            <w:vAlign w:val="center"/>
          </w:tcPr>
          <w:p w14:paraId="63E8042A" w14:textId="77777777" w:rsidR="00173109" w:rsidRPr="00113008" w:rsidRDefault="00173109" w:rsidP="004B2A10">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56F4B9EA" w14:textId="77777777" w:rsidR="00173109" w:rsidRPr="009D5855" w:rsidRDefault="00173109" w:rsidP="004B2A10">
            <w:pPr>
              <w:keepNext/>
              <w:keepLines/>
              <w:pageBreakBefore/>
              <w:spacing w:before="120" w:after="120"/>
              <w:rPr>
                <w:rFonts w:cs="Calibri"/>
                <w:b/>
                <w:sz w:val="20"/>
                <w:szCs w:val="20"/>
              </w:rPr>
            </w:pPr>
          </w:p>
        </w:tc>
      </w:tr>
      <w:tr w:rsidR="00A65A37" w:rsidRPr="009D5855" w14:paraId="6EAE50BE" w14:textId="77777777" w:rsidTr="004B2A10">
        <w:trPr>
          <w:cantSplit/>
          <w:trHeight w:val="20"/>
          <w:jc w:val="center"/>
        </w:trPr>
        <w:tc>
          <w:tcPr>
            <w:tcW w:w="179" w:type="pct"/>
            <w:vAlign w:val="center"/>
          </w:tcPr>
          <w:p w14:paraId="1408629E" w14:textId="77777777" w:rsidR="00A65A37" w:rsidRPr="0023522D" w:rsidRDefault="00A65A37" w:rsidP="00A65A37">
            <w:pPr>
              <w:ind w:left="284"/>
              <w:rPr>
                <w:b/>
                <w:sz w:val="16"/>
                <w:szCs w:val="16"/>
              </w:rPr>
            </w:pPr>
          </w:p>
        </w:tc>
        <w:tc>
          <w:tcPr>
            <w:tcW w:w="371" w:type="pct"/>
            <w:vAlign w:val="center"/>
          </w:tcPr>
          <w:p w14:paraId="20BBF9E7" w14:textId="77777777" w:rsidR="00A65A37" w:rsidRPr="001D057B" w:rsidRDefault="00A65A37" w:rsidP="00A65A37">
            <w:pPr>
              <w:keepNext/>
              <w:keepLines/>
              <w:pageBreakBefore/>
              <w:rPr>
                <w:b/>
                <w:sz w:val="16"/>
                <w:szCs w:val="16"/>
              </w:rPr>
            </w:pPr>
            <w:r w:rsidRPr="00FF4744">
              <w:rPr>
                <w:rFonts w:cs="Calibri"/>
                <w:b/>
                <w:bCs/>
                <w:szCs w:val="22"/>
              </w:rPr>
              <w:t>Maximum 500 in the response box.</w:t>
            </w:r>
          </w:p>
        </w:tc>
        <w:tc>
          <w:tcPr>
            <w:tcW w:w="1828" w:type="pct"/>
          </w:tcPr>
          <w:p w14:paraId="7B4323AD" w14:textId="77777777" w:rsidR="00A65A37" w:rsidRPr="00FF4744" w:rsidRDefault="00A65A37" w:rsidP="00A65A37">
            <w:pPr>
              <w:pStyle w:val="ListParagraph"/>
              <w:numPr>
                <w:ilvl w:val="0"/>
                <w:numId w:val="16"/>
              </w:numPr>
              <w:spacing w:before="120" w:after="120"/>
            </w:pPr>
            <w:r w:rsidRPr="00FF4744">
              <w:t xml:space="preserve">The Open Framework will introduce Social Value </w:t>
            </w:r>
            <w:r w:rsidRPr="004842CF">
              <w:t>Criteria (See- Section 3- Social Value Model Information)</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59BC8B3F" w14:textId="77777777" w:rsidR="00A65A37" w:rsidRPr="00FF4744" w:rsidRDefault="00A65A37" w:rsidP="00A65A37">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71980F56" w14:textId="3136E334" w:rsidR="00A65A37" w:rsidRPr="009D5855" w:rsidRDefault="00A65A37" w:rsidP="00A65A37">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Pr="008E2005">
              <w:rPr>
                <w:rFonts w:cs="Calibri"/>
                <w:szCs w:val="22"/>
              </w:rPr>
              <w:t>Section 3- Social Value Model Information</w:t>
            </w:r>
            <w:r>
              <w:rPr>
                <w:rFonts w:cs="Calibri"/>
                <w:szCs w:val="22"/>
              </w:rPr>
              <w:t>.</w:t>
            </w:r>
          </w:p>
        </w:tc>
        <w:tc>
          <w:tcPr>
            <w:tcW w:w="2622" w:type="pct"/>
          </w:tcPr>
          <w:p w14:paraId="71914FC6" w14:textId="77777777" w:rsidR="00A65A37" w:rsidRPr="009D5855" w:rsidRDefault="00A65A37" w:rsidP="00A65A37">
            <w:pPr>
              <w:keepNext/>
              <w:keepLines/>
              <w:pageBreakBefore/>
              <w:spacing w:before="120" w:after="120"/>
              <w:rPr>
                <w:rFonts w:cs="Calibri"/>
                <w:b/>
                <w:sz w:val="20"/>
                <w:szCs w:val="20"/>
              </w:rPr>
            </w:pPr>
          </w:p>
        </w:tc>
      </w:tr>
      <w:tr w:rsidR="00173109" w:rsidRPr="009D5855" w14:paraId="4327DAB4" w14:textId="77777777" w:rsidTr="004B2A10">
        <w:trPr>
          <w:cantSplit/>
          <w:trHeight w:val="20"/>
          <w:jc w:val="center"/>
        </w:trPr>
        <w:tc>
          <w:tcPr>
            <w:tcW w:w="179" w:type="pct"/>
            <w:shd w:val="clear" w:color="auto" w:fill="EAEDF1" w:themeFill="text2" w:themeFillTint="1A"/>
            <w:vAlign w:val="center"/>
          </w:tcPr>
          <w:p w14:paraId="305C85EE" w14:textId="77777777" w:rsidR="00173109" w:rsidRPr="001D057B" w:rsidRDefault="00173109" w:rsidP="004B2A10">
            <w:pPr>
              <w:pStyle w:val="ListParagraph"/>
              <w:rPr>
                <w:b/>
                <w:sz w:val="16"/>
                <w:szCs w:val="16"/>
              </w:rPr>
            </w:pPr>
          </w:p>
        </w:tc>
        <w:tc>
          <w:tcPr>
            <w:tcW w:w="371" w:type="pct"/>
            <w:shd w:val="clear" w:color="auto" w:fill="EAEDF1" w:themeFill="text2" w:themeFillTint="1A"/>
            <w:vAlign w:val="center"/>
          </w:tcPr>
          <w:p w14:paraId="688ACD81" w14:textId="77777777" w:rsidR="00173109" w:rsidRPr="001D057B" w:rsidRDefault="00173109" w:rsidP="004B2A10">
            <w:pPr>
              <w:keepNext/>
              <w:keepLines/>
              <w:pageBreakBefore/>
              <w:rPr>
                <w:b/>
                <w:sz w:val="16"/>
                <w:szCs w:val="16"/>
              </w:rPr>
            </w:pPr>
          </w:p>
        </w:tc>
        <w:tc>
          <w:tcPr>
            <w:tcW w:w="4450" w:type="pct"/>
            <w:gridSpan w:val="2"/>
            <w:shd w:val="clear" w:color="auto" w:fill="EAEDF1" w:themeFill="text2" w:themeFillTint="1A"/>
            <w:vAlign w:val="center"/>
          </w:tcPr>
          <w:p w14:paraId="2FFACA18" w14:textId="77777777" w:rsidR="00173109" w:rsidRPr="00B36B62" w:rsidRDefault="00173109" w:rsidP="004B2A10">
            <w:pPr>
              <w:spacing w:before="120" w:after="120"/>
              <w:rPr>
                <w:rFonts w:cs="Calibri"/>
                <w:b/>
                <w:bCs/>
                <w:szCs w:val="22"/>
              </w:rPr>
            </w:pPr>
            <w:r w:rsidRPr="00FF4744">
              <w:rPr>
                <w:rFonts w:cs="Calibri"/>
                <w:b/>
                <w:bCs/>
                <w:szCs w:val="22"/>
              </w:rPr>
              <w:t>Post Submission Interviews- For Specific Lots</w:t>
            </w:r>
          </w:p>
        </w:tc>
      </w:tr>
      <w:tr w:rsidR="00173109" w:rsidRPr="009D5855" w14:paraId="308E999D" w14:textId="77777777" w:rsidTr="004B2A10">
        <w:trPr>
          <w:cantSplit/>
          <w:trHeight w:val="1269"/>
          <w:jc w:val="center"/>
        </w:trPr>
        <w:tc>
          <w:tcPr>
            <w:tcW w:w="179" w:type="pct"/>
            <w:vAlign w:val="center"/>
          </w:tcPr>
          <w:p w14:paraId="6AFDF904" w14:textId="77777777" w:rsidR="00173109" w:rsidRPr="001D057B" w:rsidRDefault="00173109" w:rsidP="004B2A10">
            <w:pPr>
              <w:pStyle w:val="ListParagraph"/>
              <w:ind w:left="1004"/>
              <w:rPr>
                <w:b/>
                <w:sz w:val="16"/>
                <w:szCs w:val="16"/>
              </w:rPr>
            </w:pPr>
          </w:p>
        </w:tc>
        <w:tc>
          <w:tcPr>
            <w:tcW w:w="371" w:type="pct"/>
            <w:vAlign w:val="center"/>
          </w:tcPr>
          <w:p w14:paraId="2C46EF30" w14:textId="77777777" w:rsidR="00173109" w:rsidRPr="001D057B" w:rsidRDefault="00173109" w:rsidP="004B2A10">
            <w:pPr>
              <w:keepNext/>
              <w:keepLines/>
              <w:pageBreakBefore/>
              <w:rPr>
                <w:b/>
                <w:sz w:val="16"/>
                <w:szCs w:val="16"/>
              </w:rPr>
            </w:pPr>
          </w:p>
        </w:tc>
        <w:tc>
          <w:tcPr>
            <w:tcW w:w="4450" w:type="pct"/>
            <w:gridSpan w:val="2"/>
          </w:tcPr>
          <w:p w14:paraId="3852CB18" w14:textId="77777777" w:rsidR="00173109" w:rsidRPr="00FF4744" w:rsidRDefault="00173109" w:rsidP="004B2A10">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B463C92" w14:textId="77777777" w:rsidR="00173109" w:rsidRPr="009D5855" w:rsidRDefault="00173109" w:rsidP="004B2A10">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1E34B49E" w14:textId="000FF4DB" w:rsidR="00345616" w:rsidRDefault="00345616">
      <w:pPr>
        <w:rPr>
          <w:rFonts w:cs="Calibri"/>
        </w:rPr>
      </w:pPr>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1040C97C" w:rsidR="00E9103B" w:rsidRDefault="00E9103B" w:rsidP="00E9103B">
      <w:pPr>
        <w:pStyle w:val="Heading20"/>
      </w:pPr>
      <w:bookmarkStart w:id="12" w:name="_Toc189593306"/>
      <w:bookmarkStart w:id="13" w:name="_Toc212214577"/>
      <w:r>
        <w:lastRenderedPageBreak/>
        <w:t>Commercial Evaluation (Price) Information</w:t>
      </w:r>
      <w:bookmarkEnd w:id="13"/>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6E2962F" w14:textId="77777777" w:rsidR="00E9103B" w:rsidRPr="007D3819" w:rsidRDefault="00E9103B" w:rsidP="00E9103B">
      <w:pPr>
        <w:rPr>
          <w:rFonts w:cs="Calibri"/>
          <w:b/>
          <w:bCs/>
        </w:rPr>
      </w:pPr>
      <w:r w:rsidRPr="007D3819">
        <w:rPr>
          <w:rFonts w:cs="Calibri"/>
          <w:b/>
          <w:bCs/>
        </w:rPr>
        <w:t xml:space="preserve">Table 2 – Pricing </w:t>
      </w:r>
    </w:p>
    <w:p w14:paraId="1DA8848F" w14:textId="77777777" w:rsidR="00E9103B" w:rsidRPr="007D3819" w:rsidRDefault="00E9103B" w:rsidP="00E9103B">
      <w:pPr>
        <w:rPr>
          <w:rFonts w:cs="Calibri"/>
          <w:i/>
          <w:iCs/>
        </w:rPr>
      </w:pPr>
      <w:r w:rsidRPr="007D3819">
        <w:rPr>
          <w:rFonts w:cs="Calibri"/>
        </w:rPr>
        <w:t xml:space="preserve">Please use the following format for Lots 8 </w:t>
      </w:r>
      <w:r w:rsidRPr="007D3819">
        <w:rPr>
          <w:rFonts w:cs="Calibri"/>
          <w:i/>
          <w:iCs/>
        </w:rPr>
        <w:t>only.</w:t>
      </w:r>
    </w:p>
    <w:p w14:paraId="64F2229C" w14:textId="77777777" w:rsidR="00E9103B" w:rsidRDefault="00E9103B" w:rsidP="00E9103B">
      <w:pPr>
        <w:rPr>
          <w:rFonts w:cs="Calibri"/>
        </w:rPr>
      </w:pPr>
      <w:r w:rsidRPr="007D3819">
        <w:rPr>
          <w:rFonts w:cs="Calibri"/>
        </w:rPr>
        <w:t>When completing the below table, please use the job titles below or the equivalent roles in your organisation.</w:t>
      </w:r>
    </w:p>
    <w:p w14:paraId="4765F428" w14:textId="77777777" w:rsidR="00065246" w:rsidRPr="007D3819" w:rsidRDefault="00065246" w:rsidP="00E9103B">
      <w:pPr>
        <w:rPr>
          <w:rFonts w:eastAsia="Aptos" w:cs="Calibri"/>
          <w:color w:val="000000" w:themeColor="text1"/>
        </w:rPr>
      </w:pPr>
    </w:p>
    <w:tbl>
      <w:tblPr>
        <w:tblStyle w:val="TableGrid"/>
        <w:tblW w:w="0" w:type="auto"/>
        <w:tblLook w:val="06A0" w:firstRow="1" w:lastRow="0" w:firstColumn="1" w:lastColumn="0" w:noHBand="1" w:noVBand="1"/>
      </w:tblPr>
      <w:tblGrid>
        <w:gridCol w:w="2542"/>
        <w:gridCol w:w="2001"/>
        <w:gridCol w:w="2548"/>
        <w:gridCol w:w="2911"/>
      </w:tblGrid>
      <w:tr w:rsidR="00E9103B" w:rsidRPr="007D3819" w14:paraId="1C99D687" w14:textId="77777777" w:rsidTr="004B2A10">
        <w:trPr>
          <w:trHeight w:val="316"/>
        </w:trPr>
        <w:tc>
          <w:tcPr>
            <w:tcW w:w="2542" w:type="dxa"/>
            <w:shd w:val="clear" w:color="auto" w:fill="EAEDF1" w:themeFill="text2" w:themeFillTint="1A"/>
          </w:tcPr>
          <w:p w14:paraId="3826B182" w14:textId="77777777" w:rsidR="00E9103B" w:rsidRPr="007D3819" w:rsidRDefault="00E9103B" w:rsidP="004B2A10">
            <w:pPr>
              <w:rPr>
                <w:rFonts w:eastAsia="Aptos" w:cs="Calibri"/>
                <w:b/>
                <w:bCs/>
              </w:rPr>
            </w:pPr>
            <w:r w:rsidRPr="007D3819">
              <w:rPr>
                <w:rFonts w:eastAsia="Aptos" w:cs="Calibri"/>
                <w:b/>
                <w:bCs/>
              </w:rPr>
              <w:t>Role</w:t>
            </w:r>
          </w:p>
        </w:tc>
        <w:tc>
          <w:tcPr>
            <w:tcW w:w="2001" w:type="dxa"/>
            <w:shd w:val="clear" w:color="auto" w:fill="EAEDF1" w:themeFill="text2" w:themeFillTint="1A"/>
          </w:tcPr>
          <w:p w14:paraId="3F74A537"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548" w:type="dxa"/>
            <w:shd w:val="clear" w:color="auto" w:fill="EAEDF1" w:themeFill="text2" w:themeFillTint="1A"/>
          </w:tcPr>
          <w:p w14:paraId="78F2F26A"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911" w:type="dxa"/>
            <w:shd w:val="clear" w:color="auto" w:fill="EAEDF1" w:themeFill="text2" w:themeFillTint="1A"/>
          </w:tcPr>
          <w:p w14:paraId="1B4AB8A2"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6DAFFF87" w14:textId="77777777" w:rsidTr="004B2A10">
        <w:trPr>
          <w:trHeight w:val="618"/>
        </w:trPr>
        <w:tc>
          <w:tcPr>
            <w:tcW w:w="2542" w:type="dxa"/>
            <w:vAlign w:val="center"/>
          </w:tcPr>
          <w:p w14:paraId="54C7AAF2" w14:textId="77777777" w:rsidR="00E9103B" w:rsidRPr="007D3819" w:rsidRDefault="00E9103B" w:rsidP="004B2A10">
            <w:pPr>
              <w:rPr>
                <w:rFonts w:eastAsia="Aptos" w:cs="Calibri"/>
              </w:rPr>
            </w:pPr>
            <w:r w:rsidRPr="007D3819">
              <w:rPr>
                <w:rFonts w:eastAsia="Aptos" w:cs="Calibri"/>
              </w:rPr>
              <w:t>Creative Director</w:t>
            </w:r>
          </w:p>
        </w:tc>
        <w:tc>
          <w:tcPr>
            <w:tcW w:w="2001" w:type="dxa"/>
          </w:tcPr>
          <w:p w14:paraId="0AF5DEB5" w14:textId="77777777" w:rsidR="00E9103B" w:rsidRPr="007D3819" w:rsidRDefault="00E9103B" w:rsidP="004B2A10">
            <w:pPr>
              <w:rPr>
                <w:rFonts w:eastAsia="Aptos" w:cs="Calibri"/>
              </w:rPr>
            </w:pPr>
          </w:p>
        </w:tc>
        <w:tc>
          <w:tcPr>
            <w:tcW w:w="2548" w:type="dxa"/>
          </w:tcPr>
          <w:p w14:paraId="156D8299" w14:textId="77777777" w:rsidR="00E9103B" w:rsidRPr="007D3819" w:rsidRDefault="00E9103B" w:rsidP="004B2A10">
            <w:pPr>
              <w:rPr>
                <w:rFonts w:eastAsia="Aptos" w:cs="Calibri"/>
              </w:rPr>
            </w:pPr>
          </w:p>
        </w:tc>
        <w:tc>
          <w:tcPr>
            <w:tcW w:w="2911" w:type="dxa"/>
          </w:tcPr>
          <w:p w14:paraId="2537EDF1" w14:textId="77777777" w:rsidR="00E9103B" w:rsidRPr="007D3819" w:rsidRDefault="00E9103B" w:rsidP="004B2A10">
            <w:pPr>
              <w:rPr>
                <w:rFonts w:eastAsia="Aptos" w:cs="Calibri"/>
              </w:rPr>
            </w:pPr>
          </w:p>
        </w:tc>
      </w:tr>
      <w:tr w:rsidR="00E9103B" w:rsidRPr="007D3819" w14:paraId="1EC813D7" w14:textId="77777777" w:rsidTr="004B2A10">
        <w:trPr>
          <w:trHeight w:val="618"/>
        </w:trPr>
        <w:tc>
          <w:tcPr>
            <w:tcW w:w="2542" w:type="dxa"/>
            <w:vAlign w:val="center"/>
          </w:tcPr>
          <w:p w14:paraId="13EADB1A" w14:textId="77777777" w:rsidR="00E9103B" w:rsidRPr="007D3819" w:rsidRDefault="00E9103B" w:rsidP="004B2A10">
            <w:pPr>
              <w:rPr>
                <w:rFonts w:eastAsia="Aptos" w:cs="Calibri"/>
              </w:rPr>
            </w:pPr>
            <w:r w:rsidRPr="007D3819">
              <w:rPr>
                <w:rFonts w:eastAsia="Aptos" w:cs="Calibri"/>
              </w:rPr>
              <w:t>Senior Designer</w:t>
            </w:r>
          </w:p>
        </w:tc>
        <w:tc>
          <w:tcPr>
            <w:tcW w:w="2001" w:type="dxa"/>
          </w:tcPr>
          <w:p w14:paraId="33E42E11" w14:textId="77777777" w:rsidR="00E9103B" w:rsidRPr="007D3819" w:rsidRDefault="00E9103B" w:rsidP="004B2A10">
            <w:pPr>
              <w:rPr>
                <w:rFonts w:eastAsia="Aptos" w:cs="Calibri"/>
              </w:rPr>
            </w:pPr>
          </w:p>
        </w:tc>
        <w:tc>
          <w:tcPr>
            <w:tcW w:w="2548" w:type="dxa"/>
          </w:tcPr>
          <w:p w14:paraId="53C80FCD" w14:textId="77777777" w:rsidR="00E9103B" w:rsidRPr="007D3819" w:rsidRDefault="00E9103B" w:rsidP="004B2A10">
            <w:pPr>
              <w:rPr>
                <w:rFonts w:eastAsia="Aptos" w:cs="Calibri"/>
              </w:rPr>
            </w:pPr>
          </w:p>
        </w:tc>
        <w:tc>
          <w:tcPr>
            <w:tcW w:w="2911" w:type="dxa"/>
          </w:tcPr>
          <w:p w14:paraId="3D130C35" w14:textId="77777777" w:rsidR="00E9103B" w:rsidRPr="007D3819" w:rsidRDefault="00E9103B" w:rsidP="004B2A10">
            <w:pPr>
              <w:rPr>
                <w:rFonts w:eastAsia="Aptos" w:cs="Calibri"/>
              </w:rPr>
            </w:pPr>
          </w:p>
        </w:tc>
      </w:tr>
      <w:tr w:rsidR="00E9103B" w:rsidRPr="007D3819" w14:paraId="55049B44" w14:textId="77777777" w:rsidTr="004B2A10">
        <w:trPr>
          <w:trHeight w:val="618"/>
        </w:trPr>
        <w:tc>
          <w:tcPr>
            <w:tcW w:w="2542" w:type="dxa"/>
            <w:vAlign w:val="center"/>
          </w:tcPr>
          <w:p w14:paraId="7CADD6A0" w14:textId="77777777" w:rsidR="00E9103B" w:rsidRPr="007D3819" w:rsidRDefault="00E9103B" w:rsidP="004B2A10">
            <w:pPr>
              <w:rPr>
                <w:rFonts w:eastAsia="Aptos" w:cs="Calibri"/>
              </w:rPr>
            </w:pPr>
            <w:r w:rsidRPr="007D3819">
              <w:rPr>
                <w:rFonts w:eastAsia="Aptos" w:cs="Calibri"/>
              </w:rPr>
              <w:t xml:space="preserve">Midweight Designer </w:t>
            </w:r>
          </w:p>
        </w:tc>
        <w:tc>
          <w:tcPr>
            <w:tcW w:w="2001" w:type="dxa"/>
          </w:tcPr>
          <w:p w14:paraId="340FA8D1" w14:textId="77777777" w:rsidR="00E9103B" w:rsidRPr="007D3819" w:rsidRDefault="00E9103B" w:rsidP="004B2A10">
            <w:pPr>
              <w:rPr>
                <w:rFonts w:eastAsia="Aptos" w:cs="Calibri"/>
              </w:rPr>
            </w:pPr>
          </w:p>
        </w:tc>
        <w:tc>
          <w:tcPr>
            <w:tcW w:w="2548" w:type="dxa"/>
          </w:tcPr>
          <w:p w14:paraId="57CC3AF5" w14:textId="77777777" w:rsidR="00E9103B" w:rsidRPr="007D3819" w:rsidRDefault="00E9103B" w:rsidP="004B2A10">
            <w:pPr>
              <w:rPr>
                <w:rFonts w:eastAsia="Aptos" w:cs="Calibri"/>
              </w:rPr>
            </w:pPr>
          </w:p>
        </w:tc>
        <w:tc>
          <w:tcPr>
            <w:tcW w:w="2911" w:type="dxa"/>
          </w:tcPr>
          <w:p w14:paraId="50FEAB75" w14:textId="77777777" w:rsidR="00E9103B" w:rsidRPr="007D3819" w:rsidRDefault="00E9103B" w:rsidP="004B2A10">
            <w:pPr>
              <w:rPr>
                <w:rFonts w:eastAsia="Aptos" w:cs="Calibri"/>
              </w:rPr>
            </w:pPr>
          </w:p>
        </w:tc>
      </w:tr>
      <w:tr w:rsidR="00E9103B" w:rsidRPr="007D3819" w14:paraId="7D8AC119" w14:textId="77777777" w:rsidTr="004B2A10">
        <w:trPr>
          <w:trHeight w:val="618"/>
        </w:trPr>
        <w:tc>
          <w:tcPr>
            <w:tcW w:w="2542" w:type="dxa"/>
            <w:vAlign w:val="center"/>
          </w:tcPr>
          <w:p w14:paraId="2CC571E5" w14:textId="77777777" w:rsidR="00E9103B" w:rsidRPr="007D3819" w:rsidRDefault="00E9103B" w:rsidP="004B2A10">
            <w:pPr>
              <w:rPr>
                <w:rFonts w:eastAsia="Aptos" w:cs="Calibri"/>
              </w:rPr>
            </w:pPr>
            <w:r w:rsidRPr="007D3819">
              <w:rPr>
                <w:rFonts w:eastAsia="Aptos" w:cs="Calibri"/>
              </w:rPr>
              <w:t xml:space="preserve">Junior Design </w:t>
            </w:r>
          </w:p>
        </w:tc>
        <w:tc>
          <w:tcPr>
            <w:tcW w:w="2001" w:type="dxa"/>
          </w:tcPr>
          <w:p w14:paraId="2DAF3123" w14:textId="77777777" w:rsidR="00E9103B" w:rsidRPr="007D3819" w:rsidRDefault="00E9103B" w:rsidP="004B2A10">
            <w:pPr>
              <w:rPr>
                <w:rFonts w:eastAsia="Aptos" w:cs="Calibri"/>
              </w:rPr>
            </w:pPr>
          </w:p>
        </w:tc>
        <w:tc>
          <w:tcPr>
            <w:tcW w:w="2548" w:type="dxa"/>
          </w:tcPr>
          <w:p w14:paraId="34FCE87A" w14:textId="77777777" w:rsidR="00E9103B" w:rsidRPr="007D3819" w:rsidRDefault="00E9103B" w:rsidP="004B2A10">
            <w:pPr>
              <w:rPr>
                <w:rFonts w:eastAsia="Aptos" w:cs="Calibri"/>
              </w:rPr>
            </w:pPr>
          </w:p>
        </w:tc>
        <w:tc>
          <w:tcPr>
            <w:tcW w:w="2911" w:type="dxa"/>
          </w:tcPr>
          <w:p w14:paraId="656F6536" w14:textId="77777777" w:rsidR="00E9103B" w:rsidRPr="007D3819" w:rsidRDefault="00E9103B" w:rsidP="004B2A10">
            <w:pPr>
              <w:rPr>
                <w:rFonts w:eastAsia="Aptos" w:cs="Calibri"/>
              </w:rPr>
            </w:pPr>
          </w:p>
        </w:tc>
      </w:tr>
      <w:tr w:rsidR="00E9103B" w:rsidRPr="007D3819" w14:paraId="353B3C00" w14:textId="77777777" w:rsidTr="004B2A10">
        <w:trPr>
          <w:trHeight w:val="618"/>
        </w:trPr>
        <w:tc>
          <w:tcPr>
            <w:tcW w:w="2542" w:type="dxa"/>
            <w:vAlign w:val="center"/>
          </w:tcPr>
          <w:p w14:paraId="4F1EDF48" w14:textId="77777777" w:rsidR="00E9103B" w:rsidRPr="007D3819" w:rsidRDefault="00E9103B" w:rsidP="004B2A10">
            <w:pPr>
              <w:rPr>
                <w:rFonts w:eastAsia="Aptos" w:cs="Calibri"/>
              </w:rPr>
            </w:pPr>
            <w:r w:rsidRPr="007D3819">
              <w:rPr>
                <w:rFonts w:eastAsia="Aptos" w:cs="Calibri"/>
              </w:rPr>
              <w:t xml:space="preserve">Account Manager </w:t>
            </w:r>
          </w:p>
        </w:tc>
        <w:tc>
          <w:tcPr>
            <w:tcW w:w="2001" w:type="dxa"/>
          </w:tcPr>
          <w:p w14:paraId="6E68A917" w14:textId="77777777" w:rsidR="00E9103B" w:rsidRPr="007D3819" w:rsidRDefault="00E9103B" w:rsidP="004B2A10">
            <w:pPr>
              <w:rPr>
                <w:rFonts w:eastAsia="Aptos" w:cs="Calibri"/>
              </w:rPr>
            </w:pPr>
          </w:p>
        </w:tc>
        <w:tc>
          <w:tcPr>
            <w:tcW w:w="2548" w:type="dxa"/>
          </w:tcPr>
          <w:p w14:paraId="402BD2B0" w14:textId="77777777" w:rsidR="00E9103B" w:rsidRPr="007D3819" w:rsidRDefault="00E9103B" w:rsidP="004B2A10">
            <w:pPr>
              <w:rPr>
                <w:rFonts w:eastAsia="Aptos" w:cs="Calibri"/>
              </w:rPr>
            </w:pPr>
          </w:p>
        </w:tc>
        <w:tc>
          <w:tcPr>
            <w:tcW w:w="2911" w:type="dxa"/>
          </w:tcPr>
          <w:p w14:paraId="6C3E832D" w14:textId="77777777" w:rsidR="00E9103B" w:rsidRPr="007D3819" w:rsidRDefault="00E9103B" w:rsidP="004B2A10">
            <w:pPr>
              <w:rPr>
                <w:rFonts w:eastAsia="Aptos" w:cs="Calibri"/>
              </w:rPr>
            </w:pPr>
          </w:p>
        </w:tc>
      </w:tr>
      <w:tr w:rsidR="00E9103B" w:rsidRPr="007D3819" w14:paraId="47FE442E" w14:textId="77777777" w:rsidTr="004B2A10">
        <w:trPr>
          <w:trHeight w:val="618"/>
        </w:trPr>
        <w:tc>
          <w:tcPr>
            <w:tcW w:w="2542" w:type="dxa"/>
            <w:vAlign w:val="center"/>
          </w:tcPr>
          <w:p w14:paraId="3C79A025"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2001" w:type="dxa"/>
          </w:tcPr>
          <w:p w14:paraId="2101849C" w14:textId="77777777" w:rsidR="00E9103B" w:rsidRPr="007D3819" w:rsidRDefault="00E9103B" w:rsidP="004B2A10">
            <w:pPr>
              <w:rPr>
                <w:rFonts w:eastAsia="Aptos" w:cs="Calibri"/>
              </w:rPr>
            </w:pPr>
          </w:p>
        </w:tc>
        <w:tc>
          <w:tcPr>
            <w:tcW w:w="2548" w:type="dxa"/>
          </w:tcPr>
          <w:p w14:paraId="52490DFE" w14:textId="77777777" w:rsidR="00E9103B" w:rsidRPr="007D3819" w:rsidRDefault="00E9103B" w:rsidP="004B2A10">
            <w:pPr>
              <w:rPr>
                <w:rFonts w:eastAsia="Aptos" w:cs="Calibri"/>
              </w:rPr>
            </w:pPr>
          </w:p>
        </w:tc>
        <w:tc>
          <w:tcPr>
            <w:tcW w:w="2911" w:type="dxa"/>
          </w:tcPr>
          <w:p w14:paraId="57AAA163" w14:textId="77777777" w:rsidR="00E9103B" w:rsidRPr="007D3819" w:rsidRDefault="00E9103B" w:rsidP="004B2A10">
            <w:pPr>
              <w:rPr>
                <w:rFonts w:eastAsia="Aptos" w:cs="Calibri"/>
              </w:rPr>
            </w:pPr>
          </w:p>
        </w:tc>
      </w:tr>
    </w:tbl>
    <w:p w14:paraId="6EFFB573" w14:textId="4433E901" w:rsidR="00260E81" w:rsidRPr="00C319CE" w:rsidRDefault="00260E81" w:rsidP="00A45921"/>
    <w:bookmarkEnd w:id="12"/>
    <w:sectPr w:rsidR="00260E81" w:rsidRPr="00C319CE"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6192"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4624"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7E7F3" id="Rectangle 17" o:spid="_x0000_s1026" style="position:absolute;margin-left:-.7pt;margin-top:39.4pt;width:845pt;height:3.6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2FD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3033"/>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2DF3"/>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60FC"/>
    <w:rsid w:val="005A74F2"/>
    <w:rsid w:val="005A7A3A"/>
    <w:rsid w:val="005B2DF4"/>
    <w:rsid w:val="005C1601"/>
    <w:rsid w:val="005C5B7B"/>
    <w:rsid w:val="005D4F52"/>
    <w:rsid w:val="005D5034"/>
    <w:rsid w:val="005D7D8A"/>
    <w:rsid w:val="005E0D0C"/>
    <w:rsid w:val="005E0E92"/>
    <w:rsid w:val="005E0F26"/>
    <w:rsid w:val="005E1644"/>
    <w:rsid w:val="005E187F"/>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6F6C20"/>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48B3"/>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47F0"/>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627B"/>
    <w:rsid w:val="00A3717B"/>
    <w:rsid w:val="00A4030F"/>
    <w:rsid w:val="00A4067C"/>
    <w:rsid w:val="00A41A15"/>
    <w:rsid w:val="00A42673"/>
    <w:rsid w:val="00A4517B"/>
    <w:rsid w:val="00A45483"/>
    <w:rsid w:val="00A45921"/>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2.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3.xml><?xml version="1.0" encoding="utf-8"?>
<ds:datastoreItem xmlns:ds="http://schemas.openxmlformats.org/officeDocument/2006/customXml" ds:itemID="{1BE288FB-9D5D-4943-BECC-2ABEEC0B2A86}">
  <ds:schemaRefs>
    <ds:schemaRef ds:uri="http://schemas.microsoft.com/sharepoint/v3/contenttype/forms"/>
  </ds:schemaRefs>
</ds:datastoreItem>
</file>

<file path=customXml/itemProps4.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1452</Words>
  <Characters>7786</Characters>
  <Application>Microsoft Office Word</Application>
  <DocSecurity>0</DocSecurity>
  <Lines>194</Lines>
  <Paragraphs>123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9</cp:revision>
  <cp:lastPrinted>2019-11-05T15:48:00Z</cp:lastPrinted>
  <dcterms:created xsi:type="dcterms:W3CDTF">2025-10-24T15:18:00Z</dcterms:created>
  <dcterms:modified xsi:type="dcterms:W3CDTF">2025-10-24T15:22:00Z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